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783cd4" w14:textId="5783cd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әкімдігінің 2014 жылғы 21 қарашадағы № 409 қаулысы. Алматы облысының Әділет департаментінде 2014 жылы 25 желтоқсанда № 2965 болып тіркелді. Күші жойылды - Алматы облысы әкімдігінің 2015 жылғы 22 қыркүйектегі № 420 қаулысымен</w:t>
      </w:r>
    </w:p>
    <w:p>
      <w:pPr>
        <w:spacing w:after="0"/>
        <w:ind w:left="0"/>
        <w:jc w:val="left"/>
      </w:pPr>
      <w:r>
        <w:rPr>
          <w:rFonts w:ascii="Times New Roman"/>
          <w:b w:val="false"/>
          <w:i w:val="false"/>
          <w:color w:val="ff0000"/>
          <w:sz w:val="28"/>
        </w:rPr>
        <w:t>      Ескерту. Күші жойылды - Алматы облысы әкімдігінің 22.09.2015 </w:t>
      </w:r>
      <w:r>
        <w:rPr>
          <w:rFonts w:ascii="Times New Roman"/>
          <w:b w:val="false"/>
          <w:i w:val="false"/>
          <w:color w:val="ff0000"/>
          <w:sz w:val="28"/>
        </w:rPr>
        <w:t>№ 420</w:t>
      </w:r>
      <w:r>
        <w:rPr>
          <w:rFonts w:ascii="Times New Roman"/>
          <w:b w:val="false"/>
          <w:i w:val="false"/>
          <w:color w:val="ff0000"/>
          <w:sz w:val="28"/>
        </w:rPr>
        <w:t>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 xml:space="preserve"> 16-бабына</w:t>
      </w:r>
      <w:r>
        <w:rPr>
          <w:rFonts w:ascii="Times New Roman"/>
          <w:b w:val="false"/>
          <w:i w:val="false"/>
          <w:color w:val="000000"/>
          <w:sz w:val="28"/>
        </w:rPr>
        <w:t xml:space="preserve"> және "Қазақстан Республикасы Қоршаған орта және су ресурстары министрлігі көрсететін мемлекеттік қызметтер стандарттарын бекіту, Қазақстан Республикасы Үкіметінің кейбір шешімдеріне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2014 жылғы 3 маусымдағы № 607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облыс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Қоса беріліп отырған: </w:t>
      </w:r>
      <w:r>
        <w:br/>
      </w:r>
      <w:r>
        <w:rPr>
          <w:rFonts w:ascii="Times New Roman"/>
          <w:b w:val="false"/>
          <w:i w:val="false"/>
          <w:color w:val="000000"/>
          <w:sz w:val="28"/>
        </w:rPr>
        <w:t xml:space="preserve">
      1) </w:t>
      </w:r>
      <w:r>
        <w:rPr>
          <w:rFonts w:ascii="Times New Roman"/>
          <w:b w:val="false"/>
          <w:i w:val="false"/>
          <w:color w:val="000000"/>
          <w:sz w:val="28"/>
        </w:rPr>
        <w:t xml:space="preserve">"Су нысандарын конкурстық негізде оқшауланған немесе бірлесіп пайдалануға беру" мемлекеттік көрсетілетін қызмет </w:t>
      </w:r>
      <w:r>
        <w:rPr>
          <w:rFonts w:ascii="Times New Roman"/>
          <w:b w:val="false"/>
          <w:i w:val="false"/>
          <w:color w:val="000000"/>
          <w:sz w:val="28"/>
        </w:rPr>
        <w:t xml:space="preserve"> регламенті</w:t>
      </w:r>
      <w:r>
        <w:rPr>
          <w:rFonts w:ascii="Times New Roman"/>
          <w:b w:val="false"/>
          <w:i w:val="false"/>
          <w:color w:val="000000"/>
          <w:sz w:val="28"/>
        </w:rPr>
        <w:t>;</w:t>
      </w:r>
      <w:r>
        <w:br/>
      </w:r>
      <w:r>
        <w:rPr>
          <w:rFonts w:ascii="Times New Roman"/>
          <w:b w:val="false"/>
          <w:i w:val="false"/>
          <w:color w:val="000000"/>
          <w:sz w:val="28"/>
        </w:rPr>
        <w:t xml:space="preserve">
      2) </w:t>
      </w:r>
      <w:r>
        <w:rPr>
          <w:rFonts w:ascii="Times New Roman"/>
          <w:b w:val="false"/>
          <w:i w:val="false"/>
          <w:color w:val="000000"/>
          <w:sz w:val="28"/>
        </w:rPr>
        <w:t xml:space="preserve">"Жерүсті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 су сапасындағы жерасты суларын пайдалануға рұқсат беру" мемлекеттік көрсетілетін қызмет </w:t>
      </w:r>
      <w:r>
        <w:rPr>
          <w:rFonts w:ascii="Times New Roman"/>
          <w:b w:val="false"/>
          <w:i w:val="false"/>
          <w:color w:val="000000"/>
          <w:sz w:val="28"/>
        </w:rPr>
        <w:t xml:space="preserve"> регламенттері</w:t>
      </w:r>
      <w:r>
        <w:rPr>
          <w:rFonts w:ascii="Times New Roman"/>
          <w:b w:val="false"/>
          <w:i w:val="false"/>
          <w:color w:val="000000"/>
          <w:sz w:val="28"/>
        </w:rPr>
        <w:t xml:space="preserve"> бекітілсін.</w:t>
      </w:r>
      <w:r>
        <w:br/>
      </w:r>
      <w:r>
        <w:rPr>
          <w:rFonts w:ascii="Times New Roman"/>
          <w:b w:val="false"/>
          <w:i w:val="false"/>
          <w:color w:val="000000"/>
          <w:sz w:val="28"/>
        </w:rPr>
        <w:t xml:space="preserve">
      2. </w:t>
      </w:r>
      <w:r>
        <w:rPr>
          <w:rFonts w:ascii="Times New Roman"/>
          <w:b w:val="false"/>
          <w:i w:val="false"/>
          <w:color w:val="000000"/>
          <w:sz w:val="28"/>
        </w:rPr>
        <w:t>Осы қаулының орындалуын бақылау облыс әкімінің орынбасары Тынышбай Досымбекұлы Досымбековке жүктелсін.</w:t>
      </w:r>
      <w:r>
        <w:br/>
      </w:r>
      <w:r>
        <w:rPr>
          <w:rFonts w:ascii="Times New Roman"/>
          <w:b w:val="false"/>
          <w:i w:val="false"/>
          <w:color w:val="000000"/>
          <w:sz w:val="28"/>
        </w:rPr>
        <w:t xml:space="preserve">
      3. </w:t>
      </w:r>
      <w:r>
        <w:rPr>
          <w:rFonts w:ascii="Times New Roman"/>
          <w:b w:val="false"/>
          <w:i w:val="false"/>
          <w:color w:val="000000"/>
          <w:sz w:val="28"/>
        </w:rPr>
        <w:t>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07"/>
        <w:gridCol w:w="7493"/>
      </w:tblGrid>
      <w:tr>
        <w:trPr>
          <w:trHeight w:val="30" w:hRule="atLeast"/>
        </w:trPr>
        <w:tc>
          <w:tcPr>
            <w:tcW w:w="48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 әкімі</w:t>
            </w:r>
            <w:r>
              <w:br/>
            </w:r>
            <w:r>
              <w:rPr>
                <w:rFonts w:ascii="Times New Roman"/>
                <w:b w:val="false"/>
                <w:i w:val="false"/>
                <w:color w:val="000000"/>
                <w:sz w:val="20"/>
              </w:rPr>
              <w:t>
</w:t>
            </w:r>
          </w:p>
        </w:tc>
        <w:tc>
          <w:tcPr>
            <w:tcW w:w="7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 Баталов</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157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2014 жылғы 21 қарашадағы</w:t>
            </w:r>
            <w:r>
              <w:rPr>
                <w:rFonts w:ascii="Times New Roman"/>
                <w:b w:val="false"/>
                <w:i w:val="false"/>
                <w:color w:val="000000"/>
                <w:sz w:val="20"/>
              </w:rPr>
              <w:t xml:space="preserve"> № 409 қаулысымен бекітілген</w:t>
            </w:r>
            <w:r>
              <w:br/>
            </w:r>
            <w:r>
              <w:rPr>
                <w:rFonts w:ascii="Times New Roman"/>
                <w:b w:val="false"/>
                <w:i w:val="false"/>
                <w:color w:val="000000"/>
                <w:sz w:val="20"/>
              </w:rPr>
              <w:t>
</w:t>
            </w:r>
          </w:p>
        </w:tc>
      </w:tr>
    </w:tbl>
    <w:bookmarkStart w:name="z13" w:id="0"/>
    <w:p>
      <w:pPr>
        <w:spacing w:after="0"/>
        <w:ind w:left="0"/>
        <w:jc w:val="left"/>
      </w:pPr>
      <w:r>
        <w:rPr>
          <w:rFonts w:ascii="Times New Roman"/>
          <w:b/>
          <w:i w:val="false"/>
          <w:color w:val="000000"/>
        </w:rPr>
        <w:t xml:space="preserve"> "Су объектілерін конкурстық негізде оқшауланған немесе бірлесіп пайдалануға беру" мемлекеттік көрсетілетін қызмет регламенті</w:t>
      </w:r>
      <w:r>
        <w:br/>
      </w:r>
      <w:r>
        <w:rPr>
          <w:rFonts w:ascii="Times New Roman"/>
          <w:b/>
          <w:i w:val="false"/>
          <w:color w:val="000000"/>
        </w:rPr>
        <w:t>1. Жалпы ережелер</w:t>
      </w:r>
    </w:p>
    <w:bookmarkEnd w:id="0"/>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"Су объектілерін конкурстық негізде оқшауланған немесе бірлесіп пайдалануға беру" мемлекеттік көрсетілетін қызмет (бұдан әрі – мемлекеттік көрсетілетін қызмет) жеке және заңды тұлғаларға (бұдан әрі – көрсетілетін қызметті алушы) "Алматы облысы табиғи ресурстар және табиғатты пайдалануды реттеу басқармасы" мемлекеттік мекемесімен (бұдан әрі – көрсетілетін қызметті беруші) тегін көрсетіледі.</w:t>
      </w:r>
      <w:r>
        <w:br/>
      </w:r>
      <w:r>
        <w:rPr>
          <w:rFonts w:ascii="Times New Roman"/>
          <w:b w:val="false"/>
          <w:i w:val="false"/>
          <w:color w:val="000000"/>
          <w:sz w:val="28"/>
        </w:rPr>
        <w:t>
      </w:t>
      </w:r>
      <w:r>
        <w:rPr>
          <w:rFonts w:ascii="Times New Roman"/>
          <w:b w:val="false"/>
          <w:i w:val="false"/>
          <w:color w:val="000000"/>
          <w:sz w:val="28"/>
        </w:rPr>
        <w:t xml:space="preserve">Мемлекеттік көрсетілетін қызмет Қазақстан Республикасы Үкіметінің 2014 жылғы 3 маусымдағы № 607 </w:t>
      </w:r>
      <w:r>
        <w:rPr>
          <w:rFonts w:ascii="Times New Roman"/>
          <w:b w:val="false"/>
          <w:i w:val="false"/>
          <w:color w:val="000000"/>
          <w:sz w:val="28"/>
        </w:rPr>
        <w:t xml:space="preserve"> қаулысымен</w:t>
      </w:r>
      <w:r>
        <w:rPr>
          <w:rFonts w:ascii="Times New Roman"/>
          <w:b w:val="false"/>
          <w:i w:val="false"/>
          <w:color w:val="000000"/>
          <w:sz w:val="28"/>
        </w:rPr>
        <w:t xml:space="preserve"> бекітілген "Су нысандарын конкурстық негізде оқшауланған немесе бірлесіп пайдалануға беру" мемлекеттік көрсетілетін қызмет стандарты негізінде (бұдан әрі – Стандарт) көрсетіледі.</w:t>
      </w:r>
      <w:r>
        <w:br/>
      </w:r>
      <w:r>
        <w:rPr>
          <w:rFonts w:ascii="Times New Roman"/>
          <w:b w:val="false"/>
          <w:i w:val="false"/>
          <w:color w:val="000000"/>
          <w:sz w:val="28"/>
        </w:rPr>
        <w:t>
      2.</w:t>
      </w:r>
      <w:r>
        <w:rPr>
          <w:rFonts w:ascii="Times New Roman"/>
          <w:b w:val="false"/>
          <w:i w:val="false"/>
          <w:color w:val="000000"/>
          <w:sz w:val="28"/>
        </w:rPr>
        <w:t xml:space="preserve"> Мемлекеттік көрсетілетін қызмет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 нәтижесі – су объектісін оқшау немесе бірлесіп пайдалануға беру туралы облыстардың жергілікті атқарушы органдары шешімінің және (немесе) конкурс нәтижесі туралы конкурстық комиссияның хаттамасы негізінде берілген облыстардың жергілікті атқарушы органдары мен конкурстың жеңімпазы арасындағы су объектісін оқшау немесе бірлесіп пайдалануға беру туралы қағаз түріндегі шарт (бұдан әрі – шарт).</w:t>
      </w:r>
      <w:r>
        <w:br/>
      </w:r>
      <w:r>
        <w:rPr>
          <w:rFonts w:ascii="Times New Roman"/>
          <w:b w:val="false"/>
          <w:i w:val="false"/>
          <w:color w:val="000000"/>
          <w:sz w:val="28"/>
        </w:rPr>
        <w:t>
</w:t>
      </w:r>
    </w:p>
    <w:bookmarkStart w:name="z19" w:id="1"/>
    <w:p>
      <w:pPr>
        <w:spacing w:after="0"/>
        <w:ind w:left="0"/>
        <w:jc w:val="left"/>
      </w:pPr>
      <w:r>
        <w:rPr>
          <w:rFonts w:ascii="Times New Roman"/>
          <w:b/>
          <w:i w:val="false"/>
          <w:color w:val="000000"/>
        </w:rPr>
        <w:t xml:space="preserve"> 2. Мемлекеттік қызмет көрсету процесінде құрылымдық бөлімшелер (қызметкерлер) мен көрсетілетін қызметті берушінің іс-қимыл тәртібін сипаттау</w:t>
      </w:r>
    </w:p>
    <w:bookmarkEnd w:id="1"/>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w:t>
      </w:r>
      <w:r>
        <w:br/>
      </w:r>
      <w:r>
        <w:rPr>
          <w:rFonts w:ascii="Times New Roman"/>
          <w:b w:val="false"/>
          <w:i w:val="false"/>
          <w:color w:val="000000"/>
          <w:sz w:val="28"/>
        </w:rPr>
        <w:t xml:space="preserve">
      5. </w:t>
      </w:r>
      <w:r>
        <w:rPr>
          <w:rFonts w:ascii="Times New Roman"/>
          <w:b w:val="false"/>
          <w:i w:val="false"/>
          <w:color w:val="000000"/>
          <w:sz w:val="28"/>
        </w:rPr>
        <w:t>Мемлекеттік қызмет көрсету процесінің құрамына кіретін әрбір рәсімнің (іс-қимылдың) мазмұны, оны орындаудың ұзақтығы және нәтижесі:</w:t>
      </w:r>
      <w:r>
        <w:br/>
      </w:r>
      <w:r>
        <w:rPr>
          <w:rFonts w:ascii="Times New Roman"/>
          <w:b w:val="false"/>
          <w:i w:val="false"/>
          <w:color w:val="000000"/>
          <w:sz w:val="28"/>
        </w:rPr>
        <w:t xml:space="preserve">
      1) </w:t>
      </w:r>
      <w:r>
        <w:rPr>
          <w:rFonts w:ascii="Times New Roman"/>
          <w:b w:val="false"/>
          <w:i w:val="false"/>
          <w:color w:val="000000"/>
          <w:sz w:val="28"/>
        </w:rPr>
        <w:t>.құжаттарды қабылдау және тіркеу, көрсетілетін қызметті берушінің басшысына жолдау. Ұзақтығы – 15 (он бес) минуттан аспайды. Нәтижесі – құжаттарды қабылдау;</w:t>
      </w:r>
      <w:r>
        <w:br/>
      </w:r>
      <w:r>
        <w:rPr>
          <w:rFonts w:ascii="Times New Roman"/>
          <w:b w:val="false"/>
          <w:i w:val="false"/>
          <w:color w:val="000000"/>
          <w:sz w:val="28"/>
        </w:rPr>
        <w:t xml:space="preserve">
      2) </w:t>
      </w:r>
      <w:r>
        <w:rPr>
          <w:rFonts w:ascii="Times New Roman"/>
          <w:b w:val="false"/>
          <w:i w:val="false"/>
          <w:color w:val="000000"/>
          <w:sz w:val="28"/>
        </w:rPr>
        <w:t>құжаттарды қарау және жауапты орындаушыны айқындау. Ұзақтығы – 30 (отыз) минуттан аспайды. Нәтижесі – көрсетілетін қызметті берушінің жауапты орындаушысын анықтау;</w:t>
      </w:r>
      <w:r>
        <w:br/>
      </w:r>
      <w:r>
        <w:rPr>
          <w:rFonts w:ascii="Times New Roman"/>
          <w:b w:val="false"/>
          <w:i w:val="false"/>
          <w:color w:val="000000"/>
          <w:sz w:val="28"/>
        </w:rPr>
        <w:t xml:space="preserve">
      3) </w:t>
      </w:r>
      <w:r>
        <w:rPr>
          <w:rFonts w:ascii="Times New Roman"/>
          <w:b w:val="false"/>
          <w:i w:val="false"/>
          <w:color w:val="000000"/>
          <w:sz w:val="28"/>
        </w:rPr>
        <w:t>.ұсынылған құжаттардың толықтығын тексеру, шартты рәсімдеу үшін құжаттарды дайындау, шартты әзірлеу және көрсетілетін қызметті берушінің басшысына қол қоюға жолдау. Ұзақтығы – 58 (елу сегіз) жұмыс күннен аспайды. Нәтижесі –шартты әзірлеу;</w:t>
      </w:r>
      <w:r>
        <w:br/>
      </w:r>
      <w:r>
        <w:rPr>
          <w:rFonts w:ascii="Times New Roman"/>
          <w:b w:val="false"/>
          <w:i w:val="false"/>
          <w:color w:val="000000"/>
          <w:sz w:val="28"/>
        </w:rPr>
        <w:t xml:space="preserve">
      4) </w:t>
      </w:r>
      <w:r>
        <w:rPr>
          <w:rFonts w:ascii="Times New Roman"/>
          <w:b w:val="false"/>
          <w:i w:val="false"/>
          <w:color w:val="000000"/>
          <w:sz w:val="28"/>
        </w:rPr>
        <w:t>мемлекеттік көрсетілетін қызмет нәтижесіне қол қою және көрсетілетін қызметті берушінің кеңсесіне жолдау. Ұзақтығы – 30 (отыз) минуттан аспайды. Нәтижесі –мемлекеттік көрсетілетін қызмет нәтижесіне қол қою;</w:t>
      </w:r>
      <w:r>
        <w:br/>
      </w:r>
      <w:r>
        <w:rPr>
          <w:rFonts w:ascii="Times New Roman"/>
          <w:b w:val="false"/>
          <w:i w:val="false"/>
          <w:color w:val="000000"/>
          <w:sz w:val="28"/>
        </w:rPr>
        <w:t xml:space="preserve">
      5) </w:t>
      </w:r>
      <w:r>
        <w:rPr>
          <w:rFonts w:ascii="Times New Roman"/>
          <w:b w:val="false"/>
          <w:i w:val="false"/>
          <w:color w:val="000000"/>
          <w:sz w:val="28"/>
        </w:rPr>
        <w:t>көрсетілетін қызметті алушыға мемлекеттік көрсетілетін қызмет нәтижесін беру. Ұзақтығы – 30 (отыз) минуттан аспайды. Нәтижесі – мемлекеттік көрсетілетін қызмет нәтижесін беру туралы тіркеу журналындағы жазба және көрсетілетін қызметті алушының мемлекеттік көрсетілетін қызметті алу жөніндегі қолы.</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2"/>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Мемлекеттiк көрсетілетін қызмет процесіне қатысатын, құрылымдық бөлімшелердің (қызметкерлердің) тізбесі:</w:t>
      </w:r>
      <w:r>
        <w:br/>
      </w:r>
      <w:r>
        <w:rPr>
          <w:rFonts w:ascii="Times New Roman"/>
          <w:b w:val="false"/>
          <w:i w:val="false"/>
          <w:color w:val="000000"/>
          <w:sz w:val="28"/>
        </w:rPr>
        <w:t xml:space="preserve">
      1) </w:t>
      </w:r>
      <w:r>
        <w:rPr>
          <w:rFonts w:ascii="Times New Roman"/>
          <w:b w:val="false"/>
          <w:i w:val="false"/>
          <w:color w:val="000000"/>
          <w:sz w:val="28"/>
        </w:rPr>
        <w:t>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xml:space="preserve">
      7. </w:t>
      </w:r>
      <w:r>
        <w:rPr>
          <w:rFonts w:ascii="Times New Roman"/>
          <w:b w:val="false"/>
          <w:i w:val="false"/>
          <w:color w:val="000000"/>
          <w:sz w:val="28"/>
        </w:rPr>
        <w:t>Әрбір рәсімнің (іс-қимылдың) ұзақтығын көрсете отырып, құрылымдық бөлімшелер (қызметкерлер) арасындағы өзара рәсімнің (іс-қимылдың) реттілігін сипаттау, осы регламенттің қосымшасы "Мемлекеттік қызмет көрсетудің бизнес – процестерінің анықтамалығында" келтірілген.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9"/>
        <w:gridCol w:w="11131"/>
      </w:tblGrid>
      <w:tr>
        <w:trPr>
          <w:trHeight w:val="30" w:hRule="atLeast"/>
        </w:trPr>
        <w:tc>
          <w:tcPr>
            <w:tcW w:w="11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 нысандарын конкурстық</w:t>
            </w:r>
            <w:r>
              <w:rPr>
                <w:rFonts w:ascii="Times New Roman"/>
                <w:b w:val="false"/>
                <w:i w:val="false"/>
                <w:color w:val="000000"/>
                <w:sz w:val="20"/>
              </w:rPr>
              <w:t xml:space="preserve"> негізде оқшауланған немесе </w:t>
            </w:r>
            <w:r>
              <w:rPr>
                <w:rFonts w:ascii="Times New Roman"/>
                <w:b w:val="false"/>
                <w:i w:val="false"/>
                <w:color w:val="000000"/>
                <w:sz w:val="20"/>
              </w:rPr>
              <w:t>бірлесіп пайдалануға беру"</w:t>
            </w:r>
            <w:r>
              <w:rPr>
                <w:rFonts w:ascii="Times New Roman"/>
                <w:b w:val="false"/>
                <w:i w:val="false"/>
                <w:color w:val="000000"/>
                <w:sz w:val="20"/>
              </w:rPr>
              <w:t xml:space="preserve"> мемлекеттік көрсетілетін қызмет регламентіне қосымша</w:t>
            </w:r>
            <w:r>
              <w:br/>
            </w:r>
            <w:r>
              <w:rPr>
                <w:rFonts w:ascii="Times New Roman"/>
                <w:b w:val="false"/>
                <w:i w:val="false"/>
                <w:color w:val="000000"/>
                <w:sz w:val="20"/>
              </w:rPr>
              <w:t>
</w:t>
            </w:r>
          </w:p>
        </w:tc>
      </w:tr>
    </w:tbl>
    <w:bookmarkStart w:name="z38" w:id="3"/>
    <w:p>
      <w:pPr>
        <w:spacing w:after="0"/>
        <w:ind w:left="0"/>
        <w:jc w:val="left"/>
      </w:pPr>
      <w:r>
        <w:rPr>
          <w:rFonts w:ascii="Times New Roman"/>
          <w:b/>
          <w:i w:val="false"/>
          <w:color w:val="000000"/>
        </w:rPr>
        <w:t xml:space="preserve"> Мемлекеттік қызмет көрсетудің бизнес-процестерінің анықтамалығы</w:t>
      </w:r>
    </w:p>
    <w:bookmarkEnd w:id="3"/>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531100" cy="834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531100" cy="834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1"/>
        <w:gridCol w:w="11579"/>
      </w:tblGrid>
      <w:tr>
        <w:trPr>
          <w:trHeight w:val="30" w:hRule="atLeast"/>
        </w:trPr>
        <w:tc>
          <w:tcPr>
            <w:tcW w:w="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5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Алматы облысы әкімдігінің</w:t>
            </w:r>
            <w:r>
              <w:rPr>
                <w:rFonts w:ascii="Times New Roman"/>
                <w:b w:val="false"/>
                <w:i w:val="false"/>
                <w:color w:val="000000"/>
                <w:sz w:val="20"/>
              </w:rPr>
              <w:t xml:space="preserve"> 2014 жылғы 21 қарашадағы</w:t>
            </w:r>
            <w:r>
              <w:rPr>
                <w:rFonts w:ascii="Times New Roman"/>
                <w:b w:val="false"/>
                <w:i w:val="false"/>
                <w:color w:val="000000"/>
                <w:sz w:val="20"/>
              </w:rPr>
              <w:t xml:space="preserve"> № 409 қаулысымен бекітілген</w:t>
            </w:r>
            <w:r>
              <w:br/>
            </w:r>
            <w:r>
              <w:rPr>
                <w:rFonts w:ascii="Times New Roman"/>
                <w:b w:val="false"/>
                <w:i w:val="false"/>
                <w:color w:val="000000"/>
                <w:sz w:val="20"/>
              </w:rPr>
              <w:t>
</w:t>
            </w:r>
          </w:p>
        </w:tc>
      </w:tr>
    </w:tbl>
    <w:bookmarkStart w:name="z48" w:id="4"/>
    <w:p>
      <w:pPr>
        <w:spacing w:after="0"/>
        <w:ind w:left="0"/>
        <w:jc w:val="left"/>
      </w:pPr>
      <w:r>
        <w:rPr>
          <w:rFonts w:ascii="Times New Roman"/>
          <w:b/>
          <w:i w:val="false"/>
          <w:color w:val="000000"/>
        </w:rPr>
        <w:t xml:space="preserve">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регламенті</w:t>
      </w:r>
      <w:r>
        <w:br/>
      </w:r>
      <w:r>
        <w:rPr>
          <w:rFonts w:ascii="Times New Roman"/>
          <w:b/>
          <w:i w:val="false"/>
          <w:color w:val="000000"/>
        </w:rPr>
        <w:t>1. Жалпы ережелер</w:t>
      </w:r>
    </w:p>
    <w:bookmarkEnd w:id="4"/>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(бұдан әрі – мемлекеттік көрсетілетін қызмет) жеке және заңды тұлғаларға (бұдан әрі – көрсетілетін қызметті алушы) "Алматы облысы табиғи ресурстар және табиғатты пайдалануды реттеу басқармасы" мемлекеттік мекемесімен (бұдан әрі – көрсетілетін қызметті беруші) тегін көрсетіледі.</w:t>
      </w:r>
      <w:r>
        <w:br/>
      </w:r>
      <w:r>
        <w:rPr>
          <w:rFonts w:ascii="Times New Roman"/>
          <w:b w:val="false"/>
          <w:i w:val="false"/>
          <w:color w:val="000000"/>
          <w:sz w:val="28"/>
        </w:rPr>
        <w:t>
      </w:t>
      </w:r>
      <w:r>
        <w:rPr>
          <w:rFonts w:ascii="Times New Roman"/>
          <w:b w:val="false"/>
          <w:i w:val="false"/>
          <w:color w:val="000000"/>
          <w:sz w:val="28"/>
        </w:rPr>
        <w:t>Мемлекеттік көрсетілетін қызмет Қазақстан Республикасы Үкіметінің 2014 жылғы 3 маусымдағы № 607 қаулысымен бекітілген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жерасты суларын пайдалануға рұқсат беру" мемлекеттік көрсетілетін қызмет стандарты негізінде (бұдан әрі – Стандарт) ұсынылады.</w:t>
      </w:r>
      <w:r>
        <w:br/>
      </w:r>
      <w:r>
        <w:rPr>
          <w:rFonts w:ascii="Times New Roman"/>
          <w:b w:val="false"/>
          <w:i w:val="false"/>
          <w:color w:val="000000"/>
          <w:sz w:val="28"/>
        </w:rPr>
        <w:t xml:space="preserve">
      2. </w:t>
      </w:r>
      <w:r>
        <w:rPr>
          <w:rFonts w:ascii="Times New Roman"/>
          <w:b w:val="false"/>
          <w:i w:val="false"/>
          <w:color w:val="000000"/>
          <w:sz w:val="28"/>
        </w:rPr>
        <w:t>Мемлекеттік көрсетілетін қызмет нысаны: қағаз түрінде.</w:t>
      </w:r>
      <w:r>
        <w:br/>
      </w:r>
      <w:r>
        <w:rPr>
          <w:rFonts w:ascii="Times New Roman"/>
          <w:b w:val="false"/>
          <w:i w:val="false"/>
          <w:color w:val="000000"/>
          <w:sz w:val="28"/>
        </w:rPr>
        <w:t xml:space="preserve">
      3. </w:t>
      </w:r>
      <w:r>
        <w:rPr>
          <w:rFonts w:ascii="Times New Roman"/>
          <w:b w:val="false"/>
          <w:i w:val="false"/>
          <w:color w:val="000000"/>
          <w:sz w:val="28"/>
        </w:rPr>
        <w:t>Мемлекеттік көрсетілетін қызмет нәтижесі – жерүсті су объектілері жоқ, бірақ ауызсу сапасындағы жерасты суларының жеткілікті қоры бар аумақтарда ауызсу және шаруашылық-тұрмыстық сумен жабдықтауға байланысы жоқ мақсаттар үшін ауызсу сапасындағы жер асты суларын пайдалануға уәкілетті лауазымды адам қол қойған қағаз түріндегі рұқсат (бұдан әрі – рұқсат).</w:t>
      </w:r>
      <w:r>
        <w:br/>
      </w:r>
      <w:r>
        <w:rPr>
          <w:rFonts w:ascii="Times New Roman"/>
          <w:b w:val="false"/>
          <w:i w:val="false"/>
          <w:color w:val="000000"/>
          <w:sz w:val="28"/>
        </w:rPr>
        <w:t>
</w:t>
      </w:r>
    </w:p>
    <w:bookmarkStart w:name="z54" w:id="5"/>
    <w:p>
      <w:pPr>
        <w:spacing w:after="0"/>
        <w:ind w:left="0"/>
        <w:jc w:val="left"/>
      </w:pPr>
      <w:r>
        <w:rPr>
          <w:rFonts w:ascii="Times New Roman"/>
          <w:b/>
          <w:i w:val="false"/>
          <w:color w:val="000000"/>
        </w:rPr>
        <w:t xml:space="preserve"> 2. Мемлекеттік қызмет көрсету процесінде көрсетілетін қызметті берушінің құрылымдық бөлімшелерінің (қызметкерлерінің) іс-қимыл тәртібін сипаттау</w:t>
      </w:r>
    </w:p>
    <w:bookmarkEnd w:id="5"/>
    <w:p>
      <w:pPr>
        <w:spacing w:after="0"/>
        <w:ind w:left="0"/>
        <w:jc w:val="left"/>
      </w:pPr>
      <w:r>
        <w:rPr>
          <w:rFonts w:ascii="Times New Roman"/>
          <w:b w:val="false"/>
          <w:i w:val="false"/>
          <w:color w:val="000000"/>
          <w:sz w:val="28"/>
        </w:rPr>
        <w:t xml:space="preserve">      4. </w:t>
      </w:r>
      <w:r>
        <w:rPr>
          <w:rFonts w:ascii="Times New Roman"/>
          <w:b w:val="false"/>
          <w:i w:val="false"/>
          <w:color w:val="000000"/>
          <w:sz w:val="28"/>
        </w:rPr>
        <w:t xml:space="preserve">Көрсетілетін қызметті алушының (не сенімхат бойынша оның өкілінің) Стандарттың 9-тармағына сәйкес құжаттар топтамасымен бірге жүгінуі, мемлекеттік қызмет көрсету бойынша рәсімді (іс-қимылды) бастауға негіздеме болып табылады. </w:t>
      </w:r>
      <w:r>
        <w:br/>
      </w:r>
      <w:r>
        <w:rPr>
          <w:rFonts w:ascii="Times New Roman"/>
          <w:b w:val="false"/>
          <w:i w:val="false"/>
          <w:color w:val="000000"/>
          <w:sz w:val="28"/>
        </w:rPr>
        <w:t xml:space="preserve">
      5. </w:t>
      </w:r>
      <w:r>
        <w:rPr>
          <w:rFonts w:ascii="Times New Roman"/>
          <w:b w:val="false"/>
          <w:i w:val="false"/>
          <w:color w:val="000000"/>
          <w:sz w:val="28"/>
        </w:rPr>
        <w:t xml:space="preserve">Мемлекеттік қызмет көрсету процесінің құрамына кіретін әрбір рәсімнің (іс-қимылдың) мазмұны, оны орындаудың ұзақтығы және нәтижесі: </w:t>
      </w:r>
      <w:r>
        <w:br/>
      </w:r>
      <w:r>
        <w:rPr>
          <w:rFonts w:ascii="Times New Roman"/>
          <w:b w:val="false"/>
          <w:i w:val="false"/>
          <w:color w:val="000000"/>
          <w:sz w:val="28"/>
        </w:rPr>
        <w:t xml:space="preserve">
      1) </w:t>
      </w:r>
      <w:r>
        <w:rPr>
          <w:rFonts w:ascii="Times New Roman"/>
          <w:b w:val="false"/>
          <w:i w:val="false"/>
          <w:color w:val="000000"/>
          <w:sz w:val="28"/>
        </w:rPr>
        <w:t xml:space="preserve"> өтінішті қабылдау және тіркеу, көрсетілетін қызметті берушінің басшысына қарауға жолдау. Ұзақтығы – 15 (он бес) минуттан аспайды. Нәтижесі – өтінішті тіркеу; </w:t>
      </w:r>
      <w:r>
        <w:br/>
      </w:r>
      <w:r>
        <w:rPr>
          <w:rFonts w:ascii="Times New Roman"/>
          <w:b w:val="false"/>
          <w:i w:val="false"/>
          <w:color w:val="000000"/>
          <w:sz w:val="28"/>
        </w:rPr>
        <w:t xml:space="preserve">
      2) </w:t>
      </w:r>
      <w:r>
        <w:rPr>
          <w:rFonts w:ascii="Times New Roman"/>
          <w:b w:val="false"/>
          <w:i w:val="false"/>
          <w:color w:val="000000"/>
          <w:sz w:val="28"/>
        </w:rPr>
        <w:t xml:space="preserve">өтінішті қарау және көрсетілетін қызметті берушінің жауапты орындаушысын анықтау. Ұзақтығы – 2 (екі) сағаттан аспайды. Нәтижесі – көрсетілетін қызметті берушінің жауапты орындаушысын анықтау; </w:t>
      </w:r>
      <w:r>
        <w:br/>
      </w:r>
      <w:r>
        <w:rPr>
          <w:rFonts w:ascii="Times New Roman"/>
          <w:b w:val="false"/>
          <w:i w:val="false"/>
          <w:color w:val="000000"/>
          <w:sz w:val="28"/>
        </w:rPr>
        <w:t xml:space="preserve">
      3) </w:t>
      </w:r>
      <w:r>
        <w:rPr>
          <w:rFonts w:ascii="Times New Roman"/>
          <w:b w:val="false"/>
          <w:i w:val="false"/>
          <w:color w:val="000000"/>
          <w:sz w:val="28"/>
        </w:rPr>
        <w:t xml:space="preserve">рұқсаттың жобасын дайындау, рұқсатты рәсімдеу, көрсетілетін қызметті берушінің басшысына қол қоюға жолдау. Ұзақтығы – 28 (жиырма сегіз) күнтізбелік күннен аспайды. Нәтижесі – көрсетілетін қызметті берушінің басшысына қол қоюға жолдау; </w:t>
      </w:r>
      <w:r>
        <w:br/>
      </w:r>
      <w:r>
        <w:rPr>
          <w:rFonts w:ascii="Times New Roman"/>
          <w:b w:val="false"/>
          <w:i w:val="false"/>
          <w:color w:val="000000"/>
          <w:sz w:val="28"/>
        </w:rPr>
        <w:t xml:space="preserve">
      4) </w:t>
      </w:r>
      <w:r>
        <w:rPr>
          <w:rFonts w:ascii="Times New Roman"/>
          <w:b w:val="false"/>
          <w:i w:val="false"/>
          <w:color w:val="000000"/>
          <w:sz w:val="28"/>
        </w:rPr>
        <w:t xml:space="preserve">мемлекеттік көрсетілетін қызмет нәтижесіне қол қою және көрсетілетін қызметті берушінің кеңсесіне тіркеу үшін жолдау. Ұзақтығы – 2 (екі) сағаттан аспайды. Нәтижесі – рұқсатты көрсетілетін қызметті берушінің кеңсесіне жолдау; </w:t>
      </w:r>
      <w:r>
        <w:br/>
      </w:r>
      <w:r>
        <w:rPr>
          <w:rFonts w:ascii="Times New Roman"/>
          <w:b w:val="false"/>
          <w:i w:val="false"/>
          <w:color w:val="000000"/>
          <w:sz w:val="28"/>
        </w:rPr>
        <w:t xml:space="preserve">
      5) </w:t>
      </w:r>
      <w:r>
        <w:rPr>
          <w:rFonts w:ascii="Times New Roman"/>
          <w:b w:val="false"/>
          <w:i w:val="false"/>
          <w:color w:val="000000"/>
          <w:sz w:val="28"/>
        </w:rPr>
        <w:t xml:space="preserve"> рұқсатты көрсетілетін қызметті алушыға беру. Ұзақтығы – 15 (он бес) минуттан аспайды. Нәтижесі – көрсетілетін қызметті алушыға мемлекеттік көрсетілетін қызмет нәтижесін беру.</w:t>
      </w:r>
      <w:r>
        <w:br/>
      </w:r>
      <w:r>
        <w:rPr>
          <w:rFonts w:ascii="Times New Roman"/>
          <w:b w:val="false"/>
          <w:i w:val="false"/>
          <w:color w:val="000000"/>
          <w:sz w:val="28"/>
        </w:rPr>
        <w:t>
</w:t>
      </w:r>
    </w:p>
    <w:bookmarkStart w:name="z62" w:id="6"/>
    <w:p>
      <w:pPr>
        <w:spacing w:after="0"/>
        <w:ind w:left="0"/>
        <w:jc w:val="left"/>
      </w:pPr>
      <w:r>
        <w:rPr>
          <w:rFonts w:ascii="Times New Roman"/>
          <w:b/>
          <w:i w:val="false"/>
          <w:color w:val="000000"/>
        </w:rPr>
        <w:t xml:space="preserve"> 3. Мемлекеттік қызмет көрсету процесінде көрсетілетін қызметті берушінің құрылымдық бөлімшелерінің (қызметкерлерінің) өзара іс-қимыл тәртібін сипаттау</w:t>
      </w:r>
    </w:p>
    <w:bookmarkEnd w:id="6"/>
    <w:p>
      <w:pPr>
        <w:spacing w:after="0"/>
        <w:ind w:left="0"/>
        <w:jc w:val="left"/>
      </w:pPr>
      <w:r>
        <w:rPr>
          <w:rFonts w:ascii="Times New Roman"/>
          <w:b w:val="false"/>
          <w:i w:val="false"/>
          <w:color w:val="000000"/>
          <w:sz w:val="28"/>
        </w:rPr>
        <w:t xml:space="preserve">      6. </w:t>
      </w:r>
      <w:r>
        <w:rPr>
          <w:rFonts w:ascii="Times New Roman"/>
          <w:b w:val="false"/>
          <w:i w:val="false"/>
          <w:color w:val="000000"/>
          <w:sz w:val="28"/>
        </w:rPr>
        <w:t>Мемлекеттік қызмет көрсету процесіне қатысатын көрсетілетін қызметті берушінің құрылымдық бөлімшелерінің (қызметкерлерінің) тізбесі:</w:t>
      </w:r>
      <w:r>
        <w:br/>
      </w:r>
      <w:r>
        <w:rPr>
          <w:rFonts w:ascii="Times New Roman"/>
          <w:b w:val="false"/>
          <w:i w:val="false"/>
          <w:color w:val="000000"/>
          <w:sz w:val="28"/>
        </w:rPr>
        <w:t>
      1) көрсетілетін қызметті берушінің кеңсе қызметкері;</w:t>
      </w:r>
      <w:r>
        <w:br/>
      </w:r>
      <w:r>
        <w:rPr>
          <w:rFonts w:ascii="Times New Roman"/>
          <w:b w:val="false"/>
          <w:i w:val="false"/>
          <w:color w:val="000000"/>
          <w:sz w:val="28"/>
        </w:rPr>
        <w:t xml:space="preserve">
      2) </w:t>
      </w:r>
      <w:r>
        <w:rPr>
          <w:rFonts w:ascii="Times New Roman"/>
          <w:b w:val="false"/>
          <w:i w:val="false"/>
          <w:color w:val="000000"/>
          <w:sz w:val="28"/>
        </w:rPr>
        <w:t>көрсетілетін қызметті берушінің басшысы;</w:t>
      </w:r>
      <w:r>
        <w:br/>
      </w:r>
      <w:r>
        <w:rPr>
          <w:rFonts w:ascii="Times New Roman"/>
          <w:b w:val="false"/>
          <w:i w:val="false"/>
          <w:color w:val="000000"/>
          <w:sz w:val="28"/>
        </w:rPr>
        <w:t xml:space="preserve">
      3) </w:t>
      </w:r>
      <w:r>
        <w:rPr>
          <w:rFonts w:ascii="Times New Roman"/>
          <w:b w:val="false"/>
          <w:i w:val="false"/>
          <w:color w:val="000000"/>
          <w:sz w:val="28"/>
        </w:rPr>
        <w:t>көрсетілетін қызметті берушінің жауапты орындаушысы.</w:t>
      </w:r>
      <w:r>
        <w:br/>
      </w:r>
      <w:r>
        <w:rPr>
          <w:rFonts w:ascii="Times New Roman"/>
          <w:b w:val="false"/>
          <w:i w:val="false"/>
          <w:color w:val="000000"/>
          <w:sz w:val="28"/>
        </w:rPr>
        <w:t>
      7.</w:t>
      </w:r>
      <w:r>
        <w:rPr>
          <w:rFonts w:ascii="Times New Roman"/>
          <w:b w:val="false"/>
          <w:i w:val="false"/>
          <w:color w:val="000000"/>
          <w:sz w:val="28"/>
        </w:rPr>
        <w:t xml:space="preserve"> Әрбір рәсімнің (іс-қимылдың) ұзақтығын көрсете отырып, құрылымдық бөлімшелер (қызметкерлер) арасындағы өзара рәсімнің (іс-қимылдың) реттілігін сипаттау осы регламенттің қосымшасы "Мемлекеттік қызмет көрсетудің бизнес-процестерінің аңықтамалығында" келтірілген.</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35"/>
        <w:gridCol w:w="11765"/>
      </w:tblGrid>
      <w:tr>
        <w:trPr>
          <w:trHeight w:val="30" w:hRule="atLeast"/>
        </w:trPr>
        <w:tc>
          <w:tcPr>
            <w:tcW w:w="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"Жерүсті су объектілері жоқ, бірақ ауызсу </w:t>
            </w:r>
            <w:r>
              <w:rPr>
                <w:rFonts w:ascii="Times New Roman"/>
                <w:b w:val="false"/>
                <w:i w:val="false"/>
                <w:color w:val="000000"/>
                <w:sz w:val="20"/>
              </w:rPr>
              <w:t xml:space="preserve">сапасындағы жерасты суларының жеткілікті </w:t>
            </w:r>
            <w:r>
              <w:rPr>
                <w:rFonts w:ascii="Times New Roman"/>
                <w:b w:val="false"/>
                <w:i w:val="false"/>
                <w:color w:val="000000"/>
                <w:sz w:val="20"/>
              </w:rPr>
              <w:t>қоры бар аумақтарда ауызсу және шаруашылық-</w:t>
            </w:r>
            <w:r>
              <w:rPr>
                <w:rFonts w:ascii="Times New Roman"/>
                <w:b w:val="false"/>
                <w:i w:val="false"/>
                <w:color w:val="000000"/>
                <w:sz w:val="20"/>
              </w:rPr>
              <w:t xml:space="preserve">тұрмыстық сумен жабдықтауға байланысы жоқ </w:t>
            </w:r>
            <w:r>
              <w:rPr>
                <w:rFonts w:ascii="Times New Roman"/>
                <w:b w:val="false"/>
                <w:i w:val="false"/>
                <w:color w:val="000000"/>
                <w:sz w:val="20"/>
              </w:rPr>
              <w:t xml:space="preserve">мақсаттар үшін ауызсу сапасындағы жерасты </w:t>
            </w:r>
            <w:r>
              <w:rPr>
                <w:rFonts w:ascii="Times New Roman"/>
                <w:b w:val="false"/>
                <w:i w:val="false"/>
                <w:color w:val="000000"/>
                <w:sz w:val="20"/>
              </w:rPr>
              <w:t xml:space="preserve">суларын пайдалануға рұқсат беру" мемлекеттік </w:t>
            </w:r>
            <w:r>
              <w:rPr>
                <w:rFonts w:ascii="Times New Roman"/>
                <w:b w:val="false"/>
                <w:i w:val="false"/>
                <w:color w:val="000000"/>
                <w:sz w:val="20"/>
              </w:rPr>
              <w:t>көрсетілетін қызмет регламентіне қосымша</w:t>
            </w:r>
            <w:r>
              <w:br/>
            </w:r>
            <w:r>
              <w:rPr>
                <w:rFonts w:ascii="Times New Roman"/>
                <w:b w:val="false"/>
                <w:i w:val="false"/>
                <w:color w:val="000000"/>
                <w:sz w:val="20"/>
              </w:rPr>
              <w:t>
</w:t>
            </w:r>
          </w:p>
        </w:tc>
      </w:tr>
    </w:tbl>
    <w:bookmarkStart w:name="z75" w:id="7"/>
    <w:p>
      <w:pPr>
        <w:spacing w:after="0"/>
        <w:ind w:left="0"/>
        <w:jc w:val="left"/>
      </w:pPr>
      <w:r>
        <w:rPr>
          <w:rFonts w:ascii="Times New Roman"/>
          <w:b/>
          <w:i w:val="false"/>
          <w:color w:val="000000"/>
        </w:rPr>
        <w:t xml:space="preserve"> Мемлекеттік қызмет көрсетудің бизнес-процестерінің анықтамалығы  </w:t>
      </w:r>
    </w:p>
    <w:bookmarkEnd w:id="7"/>
    <w:p>
      <w:pPr>
        <w:spacing w:after="0"/>
        <w:ind w:left="0"/>
        <w:jc w:val="both"/>
      </w:pPr>
      <w:r>
        <w:drawing>
          <wp:inline distT="0" distB="0" distL="0" distR="0">
            <wp:extent cx="7594600" cy="7912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594600" cy="79121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