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fba38" w14:textId="d2fba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Талдықорған қаласы бойынша аз қамтылған отбасыларға (азаматтарға) тұрғын үй көмегін көрсетудің мөлшерін және тәртібін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Талдықорған қалалық мәслихатының 2014 жылғы 25 маусымдағы № 245 шешімі. Алматы облысының Әділет департаментінде 2014 жылы 24 шілдеде № 2783 болып тіркелді. Күші жойылды - Алматы облысы Талдықорған қалалық мәслихатының 2015 жылғы 15 сәуірдегі № 311 шешімімен.</w:t>
      </w:r>
    </w:p>
    <w:p>
      <w:pPr>
        <w:spacing w:after="0"/>
        <w:ind w:left="0"/>
        <w:jc w:val="left"/>
      </w:pPr>
      <w:r>
        <w:rPr>
          <w:rFonts w:ascii="Times New Roman"/>
          <w:b w:val="false"/>
          <w:i w:val="false"/>
          <w:color w:val="ff0000"/>
          <w:sz w:val="28"/>
        </w:rPr>
        <w:t xml:space="preserve">      Ескерту. Күші жойылды - Алматы облысы Талдықорған қалалық мәслихатының 15.04.2015 </w:t>
      </w:r>
      <w:r>
        <w:rPr>
          <w:rFonts w:ascii="Times New Roman"/>
          <w:b w:val="false"/>
          <w:i w:val="false"/>
          <w:color w:val="ff0000"/>
          <w:sz w:val="28"/>
        </w:rPr>
        <w:t xml:space="preserve">№ 311 </w:t>
      </w:r>
      <w:r>
        <w:rPr>
          <w:rFonts w:ascii="Times New Roman"/>
          <w:b w:val="false"/>
          <w:i w:val="false"/>
          <w:color w:val="ff0000"/>
          <w:sz w:val="28"/>
        </w:rPr>
        <w:t>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"Тұрғын үй қатынастары туралы" 1997 жылғы 16 сәуірдегі Қазақстан Республикасы Заңының 97-бабының </w:t>
      </w:r>
      <w:r>
        <w:rPr>
          <w:rFonts w:ascii="Times New Roman"/>
          <w:b w:val="false"/>
          <w:i w:val="false"/>
          <w:color w:val="000000"/>
          <w:sz w:val="28"/>
        </w:rPr>
        <w:t>2-тармағына</w:t>
      </w:r>
      <w:r>
        <w:rPr>
          <w:rFonts w:ascii="Times New Roman"/>
          <w:b w:val="false"/>
          <w:i w:val="false"/>
          <w:color w:val="000000"/>
          <w:sz w:val="28"/>
        </w:rPr>
        <w:t xml:space="preserve">,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2009 жылғы 14 сәуірдегі №512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"Тұрғын үй көмегін көрсету ережесін бекіту туралы" 2009 жылғы 30 желтоқсандағы № 2314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"Тұрғын үй-коммуналдық шаруашылық саласындағы мемлекеттік көрсетілетін қызметтер стандарттарын бекіту туралы" 2014 жылғы 05 наурыздағы №185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2011 жылғы 05 желтоқсандағы № 471 Қазақстан Республикасы Құрылыс және тұрғын үй-коммуналдық шаруашылық істері агенттігі Төрағасының </w:t>
      </w:r>
      <w:r>
        <w:rPr>
          <w:rFonts w:ascii="Times New Roman"/>
          <w:b w:val="false"/>
          <w:i w:val="false"/>
          <w:color w:val="000000"/>
          <w:sz w:val="28"/>
        </w:rPr>
        <w:t>бұйрығына</w:t>
      </w:r>
      <w:r>
        <w:rPr>
          <w:rFonts w:ascii="Times New Roman"/>
          <w:b w:val="false"/>
          <w:i w:val="false"/>
          <w:color w:val="000000"/>
          <w:sz w:val="28"/>
        </w:rPr>
        <w:t xml:space="preserve"> сәйкес, Талдықорған қалалық мәслихаты </w:t>
      </w:r>
      <w:r>
        <w:rPr>
          <w:rFonts w:ascii="Times New Roman"/>
          <w:b/>
          <w:i w:val="false"/>
          <w:color w:val="000000"/>
          <w:sz w:val="28"/>
        </w:rPr>
        <w:t>ШЕШІМ ҚАБЫЛДАДЫ:</w:t>
      </w:r>
      <w:r>
        <w:br/>
      </w:r>
      <w:r>
        <w:rPr>
          <w:rFonts w:ascii="Times New Roman"/>
          <w:b w:val="false"/>
          <w:i w:val="false"/>
          <w:color w:val="000000"/>
          <w:sz w:val="28"/>
        </w:rPr>
        <w:t xml:space="preserve">
      1. </w:t>
      </w:r>
      <w:r>
        <w:rPr>
          <w:rFonts w:ascii="Times New Roman"/>
          <w:b w:val="false"/>
          <w:i w:val="false"/>
          <w:color w:val="000000"/>
          <w:sz w:val="28"/>
        </w:rPr>
        <w:t xml:space="preserve">Талдықорған қаласы бойынша аз қамтылған отбасыларға (азаматтарға) тұрғын үй көмегін көрсетудің мөлшері және тәртібі </w:t>
      </w:r>
      <w:r>
        <w:rPr>
          <w:rFonts w:ascii="Times New Roman"/>
          <w:b w:val="false"/>
          <w:i w:val="false"/>
          <w:color w:val="000000"/>
          <w:sz w:val="28"/>
        </w:rPr>
        <w:t>қосымшаға</w:t>
      </w:r>
      <w:r>
        <w:rPr>
          <w:rFonts w:ascii="Times New Roman"/>
          <w:b w:val="false"/>
          <w:i w:val="false"/>
          <w:color w:val="000000"/>
          <w:sz w:val="28"/>
        </w:rPr>
        <w:t xml:space="preserve"> сәйкес айқындалсын.</w:t>
      </w:r>
      <w:r>
        <w:br/>
      </w:r>
      <w:r>
        <w:rPr>
          <w:rFonts w:ascii="Times New Roman"/>
          <w:b w:val="false"/>
          <w:i w:val="false"/>
          <w:color w:val="000000"/>
          <w:sz w:val="28"/>
        </w:rPr>
        <w:t xml:space="preserve">
      2. </w:t>
      </w:r>
      <w:r>
        <w:rPr>
          <w:rFonts w:ascii="Times New Roman"/>
          <w:b w:val="false"/>
          <w:i w:val="false"/>
          <w:color w:val="000000"/>
          <w:sz w:val="28"/>
        </w:rPr>
        <w:t>Осы шешімнің орындалуын бақылау Талдықорған қалалық мәслихаттың "Экономика, қаржы мәселелері және бюджет жөніндегі" тұрақты комиссиясына жүктелсін.</w:t>
      </w:r>
      <w:r>
        <w:br/>
      </w:r>
      <w:r>
        <w:rPr>
          <w:rFonts w:ascii="Times New Roman"/>
          <w:b w:val="false"/>
          <w:i w:val="false"/>
          <w:color w:val="000000"/>
          <w:sz w:val="28"/>
        </w:rPr>
        <w:t xml:space="preserve">
      3. </w:t>
      </w:r>
      <w:r>
        <w:rPr>
          <w:rFonts w:ascii="Times New Roman"/>
          <w:b w:val="false"/>
          <w:i w:val="false"/>
          <w:color w:val="000000"/>
          <w:sz w:val="28"/>
        </w:rPr>
        <w:t xml:space="preserve">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8"/>
        <w:gridCol w:w="4202"/>
      </w:tblGrid>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Кезектен тыс ХХХIX</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сессияның төрағасы</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Алпысбаев</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Қалалық мәслихаттың</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хатшысы</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Бопазов</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"Талдықорған қаласының жұмыспен</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қамту және әлеуметтік бағдарламалар </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бөлімі" мемлекеттік мекемесінің </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басшысы</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Мұхаметжан Шайзада Базарбайұлы</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"Талдықорған қалалық экономика </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және бюджеттік жоспарлау бөлімі"</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мемлекеттік мекемесінің басшысы</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Мәженов Қайрат Рысханұлы</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Талдықорған қалалық мәслихатының</w:t>
            </w:r>
            <w:r>
              <w:rPr>
                <w:rFonts w:ascii="Times New Roman"/>
                <w:b w:val="false"/>
                <w:i w:val="false"/>
                <w:color w:val="000000"/>
                <w:sz w:val="20"/>
              </w:rPr>
              <w:t xml:space="preserve"> 2014 жылғы "25" маусымдағы</w:t>
            </w:r>
            <w:r>
              <w:rPr>
                <w:rFonts w:ascii="Times New Roman"/>
                <w:b w:val="false"/>
                <w:i w:val="false"/>
                <w:color w:val="000000"/>
                <w:sz w:val="20"/>
              </w:rPr>
              <w:t xml:space="preserve"> "Талдықорған қаласы бойынша аз қамтылған отбасыларға (азаматтарға) тұрғын үй көмегін көрсетудің мөлшерін және тәртібін айқындау</w:t>
            </w:r>
            <w:r>
              <w:rPr>
                <w:rFonts w:ascii="Times New Roman"/>
                <w:b w:val="false"/>
                <w:i w:val="false"/>
                <w:color w:val="000000"/>
                <w:sz w:val="20"/>
              </w:rPr>
              <w:t xml:space="preserve"> туралы" № 245 шешіміне қосымша</w:t>
            </w:r>
          </w:p>
        </w:tc>
      </w:tr>
    </w:tbl>
    <w:p>
      <w:pPr>
        <w:spacing w:after="0"/>
        <w:ind w:left="0"/>
        <w:jc w:val="left"/>
      </w:pPr>
      <w:r>
        <w:rPr>
          <w:rFonts w:ascii="Times New Roman"/>
          <w:b w:val="false"/>
          <w:i w:val="false"/>
          <w:color w:val="000000"/>
          <w:sz w:val="28"/>
        </w:rPr>
        <w:t>      </w:t>
      </w:r>
      <w:r>
        <w:rPr>
          <w:rFonts w:ascii="Times New Roman"/>
          <w:b/>
          <w:i w:val="false"/>
          <w:color w:val="000000"/>
          <w:sz w:val="28"/>
        </w:rPr>
        <w:t xml:space="preserve">Талдықорған қаласы бойынша аз қамтылған отбасыларға (азаматтарға) </w:t>
      </w:r>
      <w:r>
        <w:rPr>
          <w:rFonts w:ascii="Times New Roman"/>
          <w:b/>
          <w:i w:val="false"/>
          <w:color w:val="000000"/>
          <w:sz w:val="28"/>
        </w:rPr>
        <w:t>тұрғын үй көмегін көрсетудің мөлшері және тәртібі</w:t>
      </w:r>
      <w:r>
        <w:br/>
      </w:r>
      <w:r>
        <w:rPr>
          <w:rFonts w:ascii="Times New Roman"/>
          <w:b w:val="false"/>
          <w:i w:val="false"/>
          <w:color w:val="000000"/>
          <w:sz w:val="28"/>
        </w:rPr>
        <w:t>
      </w:t>
      </w:r>
      <w:r>
        <w:rPr>
          <w:rFonts w:ascii="Times New Roman"/>
          <w:b w:val="false"/>
          <w:i w:val="false"/>
          <w:color w:val="000000"/>
          <w:sz w:val="28"/>
        </w:rPr>
        <w:t xml:space="preserve">Осы тұрғын үй көмегін көрсетудің мөлшері және тәртібі "Тұрғын үй қатынастары туралы" 1997 жылғы 16 сәуірдегі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97-бабының 2-тармағына,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2009 жылғы 14 сәуірдегі № 512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"Тұрғын үй көмегін көрсету ережесін бекіту туралы" 2009 жылғы 30 желтоқсандағы № 2314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"Тұрғын үй-коммуналдық шаруашылық саласындағы мемлекеттік көрсетілетін қызметтер стандарттарын бекіту туралы" 2014 жылғы 05 наурыздағы № 185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(бұдан әрі – стандарт),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2011 жылғы 05 желтоқсандағы № 471 Қазақстан Республикасы Құрылыс және тұрғын үй-коммуналдық шаруашылық істері агенттігі Төрағасының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 және аз қамтылған отбасыларға (азаматтарға) тұрғын үй көмегін көрсетудің мөлшерін және тәртібін айқындайды.</w:t>
      </w:r>
      <w:r>
        <w:br/>
      </w:r>
      <w:r>
        <w:rPr>
          <w:rFonts w:ascii="Times New Roman"/>
          <w:b w:val="false"/>
          <w:i w:val="false"/>
          <w:color w:val="000000"/>
          <w:sz w:val="28"/>
        </w:rPr>
        <w:t>
      </w:t>
      </w:r>
      <w:r>
        <w:rPr>
          <w:rFonts w:ascii="Times New Roman"/>
          <w:b/>
          <w:i w:val="false"/>
          <w:color w:val="000000"/>
          <w:sz w:val="28"/>
        </w:rPr>
        <w:t>1. Жалпы ереже</w:t>
      </w:r>
      <w:r>
        <w:br/>
      </w:r>
      <w:r>
        <w:rPr>
          <w:rFonts w:ascii="Times New Roman"/>
          <w:b w:val="false"/>
          <w:i w:val="false"/>
          <w:color w:val="000000"/>
          <w:sz w:val="28"/>
        </w:rPr>
        <w:t>
      </w:t>
      </w:r>
      <w:r>
        <w:rPr>
          <w:rFonts w:ascii="Times New Roman"/>
          <w:b w:val="false"/>
          <w:i w:val="false"/>
          <w:color w:val="000000"/>
          <w:sz w:val="28"/>
        </w:rPr>
        <w:t>1. Осы тұрғын үй көмегін көрсетудің мөлшері және тәртібінде келесі негізгі ұғымдар пайдаланылады:</w:t>
      </w:r>
      <w:r>
        <w:br/>
      </w:r>
      <w:r>
        <w:rPr>
          <w:rFonts w:ascii="Times New Roman"/>
          <w:b w:val="false"/>
          <w:i w:val="false"/>
          <w:color w:val="000000"/>
          <w:sz w:val="28"/>
        </w:rPr>
        <w:t xml:space="preserve">
      1) </w:t>
      </w:r>
      <w:r>
        <w:rPr>
          <w:rFonts w:ascii="Times New Roman"/>
          <w:b w:val="false"/>
          <w:i w:val="false"/>
          <w:color w:val="000000"/>
          <w:sz w:val="28"/>
        </w:rPr>
        <w:t>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(азаматтың) бір айда тұрғын үйді (тұрғын ғимаратты) күтіп-ұстауға, коммуналдық қызметтер мен байланыс қызметтерін тұтынуға жұмсалған шығыстарының шекті жол берілетін деңгейінің отбасының (азаматтың) орташа айлық жиынтық кірісіне пайызбен қатынасы;</w:t>
      </w:r>
      <w:r>
        <w:br/>
      </w:r>
      <w:r>
        <w:rPr>
          <w:rFonts w:ascii="Times New Roman"/>
          <w:b w:val="false"/>
          <w:i w:val="false"/>
          <w:color w:val="000000"/>
          <w:sz w:val="28"/>
        </w:rPr>
        <w:t xml:space="preserve">
      2) </w:t>
      </w:r>
      <w:r>
        <w:rPr>
          <w:rFonts w:ascii="Times New Roman"/>
          <w:b w:val="false"/>
          <w:i w:val="false"/>
          <w:color w:val="000000"/>
          <w:sz w:val="28"/>
        </w:rPr>
        <w:t xml:space="preserve">отбасының (азаматтың) жиынтық табысы – тұрғын үй көмегін тағайындауға өтініш білдірген тоқсанның алдындағы тоқсандағы отбасы (азамат) кірістерінің жалпы сомасы; </w:t>
      </w:r>
      <w:r>
        <w:br/>
      </w:r>
      <w:r>
        <w:rPr>
          <w:rFonts w:ascii="Times New Roman"/>
          <w:b w:val="false"/>
          <w:i w:val="false"/>
          <w:color w:val="000000"/>
          <w:sz w:val="28"/>
        </w:rPr>
        <w:t xml:space="preserve">
      3) </w:t>
      </w:r>
      <w:r>
        <w:rPr>
          <w:rFonts w:ascii="Times New Roman"/>
          <w:b w:val="false"/>
          <w:i w:val="false"/>
          <w:color w:val="000000"/>
          <w:sz w:val="28"/>
        </w:rPr>
        <w:t xml:space="preserve">кондоминиум объектісін басқару органы – кондоминиум объектісін басқару жөніндегі функцияларды жүзеге асыратын жеке немесе заңды тұлға; </w:t>
      </w:r>
      <w:r>
        <w:br/>
      </w:r>
      <w:r>
        <w:rPr>
          <w:rFonts w:ascii="Times New Roman"/>
          <w:b w:val="false"/>
          <w:i w:val="false"/>
          <w:color w:val="000000"/>
          <w:sz w:val="28"/>
        </w:rPr>
        <w:t xml:space="preserve">
      4) </w:t>
      </w:r>
      <w:r>
        <w:rPr>
          <w:rFonts w:ascii="Times New Roman"/>
          <w:b w:val="false"/>
          <w:i w:val="false"/>
          <w:color w:val="000000"/>
          <w:sz w:val="28"/>
        </w:rPr>
        <w:t>уәкілетті орган – тұрғын үй көмегін тағайындауды жүзеге асыратын "Талдықорған қаласының жұмыспен қамту және әлеуметтік бағдарламалар бөлімі" мемлекеттік мекемесі;</w:t>
      </w:r>
      <w:r>
        <w:br/>
      </w:r>
      <w:r>
        <w:rPr>
          <w:rFonts w:ascii="Times New Roman"/>
          <w:b w:val="false"/>
          <w:i w:val="false"/>
          <w:color w:val="000000"/>
          <w:sz w:val="28"/>
        </w:rPr>
        <w:t xml:space="preserve">
      5) </w:t>
      </w:r>
      <w:r>
        <w:rPr>
          <w:rFonts w:ascii="Times New Roman"/>
          <w:b w:val="false"/>
          <w:i w:val="false"/>
          <w:color w:val="000000"/>
          <w:sz w:val="28"/>
        </w:rPr>
        <w:t>халыққа қызмет көрсету орталығы – Қазақстан Республикасының заңнамасына сәйкес "бір терезе" қағидаты бойынша мемлекеттік қызметтер көрсетуге өтініштер қабылдау және олардың нәтижелерін көрсетілетін қызметті алушыға беру жөніндегі жұмысты ұйымдастыруды жүзеге асыратын, сондай-ақ ақпараттық жүйелерден мәліметтер алу арқылы электрондық нысанда мемлекеттік қызметтер көрсетуді қамтамасыз ететін Қазақстан Республикасы Көлік және коммуникация министрлігі Мемлекеттік қызметтерді автоматтандыруды бақылау және xалыққа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кәсіпорны;</w:t>
      </w:r>
      <w:r>
        <w:br/>
      </w:r>
      <w:r>
        <w:rPr>
          <w:rFonts w:ascii="Times New Roman"/>
          <w:b w:val="false"/>
          <w:i w:val="false"/>
          <w:color w:val="000000"/>
          <w:sz w:val="28"/>
        </w:rPr>
        <w:t xml:space="preserve">
      6) </w:t>
      </w:r>
      <w:r>
        <w:rPr>
          <w:rFonts w:ascii="Times New Roman"/>
          <w:b w:val="false"/>
          <w:i w:val="false"/>
          <w:color w:val="000000"/>
          <w:sz w:val="28"/>
        </w:rPr>
        <w:t xml:space="preserve">веб-портал – электрондық үкіметтің </w:t>
      </w:r>
      <w:r>
        <w:rPr>
          <w:rFonts w:ascii="Times New Roman"/>
          <w:b w:val="false"/>
          <w:i w:val="false"/>
          <w:color w:val="000000"/>
          <w:sz w:val="28"/>
          <w:u w:val="single"/>
        </w:rPr>
        <w:t>www.egov.kz</w:t>
      </w:r>
      <w:r>
        <w:rPr>
          <w:rFonts w:ascii="Times New Roman"/>
          <w:b w:val="false"/>
          <w:i w:val="false"/>
          <w:color w:val="000000"/>
          <w:sz w:val="28"/>
        </w:rPr>
        <w:t xml:space="preserve"> веб-порталы- нормативтік құқықтық базаны қоса алғанда, бүкіл шоғырландырылған үкіметтік ақпаратқа және электрондық нысанда көрсетілетін мемлекеттік қызметтерге қол жеткізудің бірыңғай терезесі болатын ақпараттық жүйе;</w:t>
      </w:r>
      <w:r>
        <w:br/>
      </w:r>
      <w:r>
        <w:rPr>
          <w:rFonts w:ascii="Times New Roman"/>
          <w:b w:val="false"/>
          <w:i w:val="false"/>
          <w:color w:val="000000"/>
          <w:sz w:val="28"/>
        </w:rPr>
        <w:t xml:space="preserve">
      7) </w:t>
      </w:r>
      <w:r>
        <w:rPr>
          <w:rFonts w:ascii="Times New Roman"/>
          <w:b w:val="false"/>
          <w:i w:val="false"/>
          <w:color w:val="000000"/>
          <w:sz w:val="28"/>
        </w:rPr>
        <w:t xml:space="preserve">тұрғын үйді (тұрғын ғимаратты) күтіп-ұстауға жұмсалатын шығыстар - кондоминиум объектілерінің ортақ мүлкін пайдалануға және жөндеуге, жер учаскесін күтіп-ұстауға, коммуналдық қызметтерді тұтынуды есептеудің үйге ортақ құралдарын сатып алуға, орнатуға, пайдалануға және тексеруге жұмсалатын шығыстарға, кондоминиум объектілерінің ортақ мүлкін күтіп-ұстауға тұтынылған коммуналдық қызметтерді төлеуге жұмсалатын шығыстарға жалпы жиналыстың шешімімен белгіленген ай сайынғы жарналар арқылы төленетін үй-жайлардың (пәтерлердің) меншік иелері шығыстарының міндетті сомасы, сондай-ақ болашақта кондоминиум объектісінің ортақ мүлкін немесе оның жекелеген түрлерін күрделі жөндеуге ақша жинақтауға жұмсалатын жарналар; </w:t>
      </w:r>
      <w:r>
        <w:br/>
      </w:r>
      <w:r>
        <w:rPr>
          <w:rFonts w:ascii="Times New Roman"/>
          <w:b w:val="false"/>
          <w:i w:val="false"/>
          <w:color w:val="000000"/>
          <w:sz w:val="28"/>
        </w:rPr>
        <w:t xml:space="preserve">
      8) </w:t>
      </w:r>
      <w:r>
        <w:rPr>
          <w:rFonts w:ascii="Times New Roman"/>
          <w:b w:val="false"/>
          <w:i w:val="false"/>
          <w:color w:val="000000"/>
          <w:sz w:val="28"/>
        </w:rPr>
        <w:t>аз қамтылған отбасылар (азаматтар) – Қазақстан Республикасының тұрғын үй заңнамасына сәйкес тұрғын үй көмегін алуға құқығы бар адамдар.</w:t>
      </w:r>
      <w:r>
        <w:br/>
      </w:r>
      <w:r>
        <w:rPr>
          <w:rFonts w:ascii="Times New Roman"/>
          <w:b w:val="false"/>
          <w:i w:val="false"/>
          <w:color w:val="000000"/>
          <w:sz w:val="28"/>
        </w:rPr>
        <w:t>
      </w:t>
      </w:r>
      <w:r>
        <w:rPr>
          <w:rFonts w:ascii="Times New Roman"/>
          <w:b w:val="false"/>
          <w:i w:val="false"/>
          <w:color w:val="000000"/>
          <w:sz w:val="28"/>
        </w:rPr>
        <w:t>2. Тұрғын үй көмегі жергілікті бюджет қаражаты есебінен Талдықорған қаласында тұрақты тұратын аз қамтылған отбасыларға (азаматтарға):</w:t>
      </w:r>
      <w:r>
        <w:br/>
      </w:r>
      <w:r>
        <w:rPr>
          <w:rFonts w:ascii="Times New Roman"/>
          <w:b w:val="false"/>
          <w:i w:val="false"/>
          <w:color w:val="000000"/>
          <w:sz w:val="28"/>
        </w:rPr>
        <w:t>
      </w:t>
      </w:r>
      <w:r>
        <w:rPr>
          <w:rFonts w:ascii="Times New Roman"/>
          <w:b w:val="false"/>
          <w:i w:val="false"/>
          <w:color w:val="000000"/>
          <w:sz w:val="28"/>
        </w:rPr>
        <w:t>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тұрғын үйді (тұрғын ғимаратты) күтіп-ұстауға жұмсалатын шығыстарға;</w:t>
      </w:r>
      <w:r>
        <w:br/>
      </w:r>
      <w:r>
        <w:rPr>
          <w:rFonts w:ascii="Times New Roman"/>
          <w:b w:val="false"/>
          <w:i w:val="false"/>
          <w:color w:val="000000"/>
          <w:sz w:val="28"/>
        </w:rPr>
        <w:t>
      </w:t>
      </w:r>
      <w:r>
        <w:rPr>
          <w:rFonts w:ascii="Times New Roman"/>
          <w:b w:val="false"/>
          <w:i w:val="false"/>
          <w:color w:val="000000"/>
          <w:sz w:val="28"/>
        </w:rPr>
        <w:t>2) тұрғын үйдің меншік иелері немесе жалдаушылары (қосымша жалдаушылар)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r>
        <w:br/>
      </w:r>
      <w:r>
        <w:rPr>
          <w:rFonts w:ascii="Times New Roman"/>
          <w:b w:val="false"/>
          <w:i w:val="false"/>
          <w:color w:val="000000"/>
          <w:sz w:val="28"/>
        </w:rPr>
        <w:t>
      </w:t>
      </w:r>
      <w:r>
        <w:rPr>
          <w:rFonts w:ascii="Times New Roman"/>
          <w:b w:val="false"/>
          <w:i w:val="false"/>
          <w:color w:val="000000"/>
          <w:sz w:val="28"/>
        </w:rPr>
        <w:t>3) жергілікті атқарушы орган жеке тұрғын үй қорынан жалға алған тұрғын үй-жайды пайдаланғаны үшін жалға алу төлемақысын төлеуге беріледі.</w:t>
      </w:r>
      <w:r>
        <w:br/>
      </w:r>
      <w:r>
        <w:rPr>
          <w:rFonts w:ascii="Times New Roman"/>
          <w:b w:val="false"/>
          <w:i w:val="false"/>
          <w:color w:val="000000"/>
          <w:sz w:val="28"/>
        </w:rPr>
        <w:t>
      </w:t>
      </w:r>
      <w:r>
        <w:rPr>
          <w:rFonts w:ascii="Times New Roman"/>
          <w:b w:val="false"/>
          <w:i w:val="false"/>
          <w:color w:val="000000"/>
          <w:sz w:val="28"/>
        </w:rPr>
        <w:t>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r>
        <w:br/>
      </w:r>
      <w:r>
        <w:rPr>
          <w:rFonts w:ascii="Times New Roman"/>
          <w:b w:val="false"/>
          <w:i w:val="false"/>
          <w:color w:val="000000"/>
          <w:sz w:val="28"/>
        </w:rPr>
        <w:t>
      </w:t>
      </w:r>
      <w:r>
        <w:rPr>
          <w:rFonts w:ascii="Times New Roman"/>
          <w:b w:val="false"/>
          <w:i w:val="false"/>
          <w:color w:val="000000"/>
          <w:sz w:val="28"/>
        </w:rPr>
        <w:t>3. Тұрғын үй көмегі телекоммуникация желісіне қосылған телефон үшін абоненттік төлемақының, жеке тұрғын үй қорынан жергілікті атқарушы орган жалдаған тұрғын үй-жайды пайдаланғаны үшін жалға алу ақысының ұлғаюы бөлігінде тұрғын үйді (тұрғын ғимаратты) күтіп-ұстауға арналған шығыстарға, коммуналдық қызметтер мен байланыс қызметтерін тұтынуға нормалар шегінде ақы төлеу сомасы мен отбасының (азаматтардың) осы мақсаттарға жұмсаған, жергілікті өкілді органдар белгілеген шығыстарының шекті жол берілетін деңгейінің арасындағы айырма ретінде айқындалады.</w:t>
      </w:r>
      <w:r>
        <w:br/>
      </w:r>
      <w:r>
        <w:rPr>
          <w:rFonts w:ascii="Times New Roman"/>
          <w:b w:val="false"/>
          <w:i w:val="false"/>
          <w:color w:val="000000"/>
          <w:sz w:val="28"/>
        </w:rPr>
        <w:t>
      </w:t>
      </w:r>
      <w:r>
        <w:rPr>
          <w:rFonts w:ascii="Times New Roman"/>
          <w:b w:val="false"/>
          <w:i w:val="false"/>
          <w:color w:val="000000"/>
          <w:sz w:val="28"/>
        </w:rPr>
        <w:t xml:space="preserve">4. Аталған жерлерде тұрақты тұратын адамдарға тұрғын үйді (тұрғын ғимаратты) күтіп-ұстауға арналған ай сайынғы және нысаналы жарналардың мөлшерін айқындайтын сметаға сәйкес, тұрғын үйді (тұрғын ғимаратты) күтіп-ұстауға арналған коммуналдық қызметтер көрсету ақысын төлеу, жеткізушілер ұсынған шоттар бойынша тұрғын үй көмегі бюджет қаражаты есебінен көрсетіледі. </w:t>
      </w:r>
      <w:r>
        <w:br/>
      </w:r>
      <w:r>
        <w:rPr>
          <w:rFonts w:ascii="Times New Roman"/>
          <w:b w:val="false"/>
          <w:i w:val="false"/>
          <w:color w:val="000000"/>
          <w:sz w:val="28"/>
        </w:rPr>
        <w:t>
      </w:t>
      </w:r>
      <w:r>
        <w:rPr>
          <w:rFonts w:ascii="Times New Roman"/>
          <w:b w:val="false"/>
          <w:i w:val="false"/>
          <w:color w:val="000000"/>
          <w:sz w:val="28"/>
        </w:rPr>
        <w:t xml:space="preserve">5. Белгiленген нормалар шегiндегi шектi жол берiлетiн шығыстар үлесi отбасының жиынтық табысының сегіз пайызы мөлшерiнде белгiленедi. </w:t>
      </w:r>
      <w:r>
        <w:br/>
      </w:r>
      <w:r>
        <w:rPr>
          <w:rFonts w:ascii="Times New Roman"/>
          <w:b w:val="false"/>
          <w:i w:val="false"/>
          <w:color w:val="000000"/>
          <w:sz w:val="28"/>
        </w:rPr>
        <w:t>
      </w:t>
      </w:r>
      <w:r>
        <w:rPr>
          <w:rFonts w:ascii="Times New Roman"/>
          <w:b w:val="false"/>
          <w:i w:val="false"/>
          <w:color w:val="000000"/>
          <w:sz w:val="28"/>
        </w:rPr>
        <w:t>Тұрғын үй көмегі:</w:t>
      </w:r>
      <w:r>
        <w:br/>
      </w:r>
      <w:r>
        <w:rPr>
          <w:rFonts w:ascii="Times New Roman"/>
          <w:b w:val="false"/>
          <w:i w:val="false"/>
          <w:color w:val="000000"/>
          <w:sz w:val="28"/>
        </w:rPr>
        <w:t>
      </w:t>
      </w:r>
      <w:r>
        <w:rPr>
          <w:rFonts w:ascii="Times New Roman"/>
          <w:b w:val="false"/>
          <w:i w:val="false"/>
          <w:color w:val="000000"/>
          <w:sz w:val="28"/>
        </w:rPr>
        <w:t>1) мүгедектерді және стационарлық емделуде бір айдан астам уақыт кезеңінде болатын адамдарды, күндізгі оқу нысанында оқитын оқушыларды, студенттерді, тыңдаушыларды, курсанттар мен магистранттарды, сондай-ақ I және II топтардағы мүгедектерді, сексен жастан асқан адамдарды, жеті жасқа дейінгі балаларды бағып-күтумен айналысатын азаматтарды қоспағанда, жұмыспен қамту мәселелері жөніндегі уәкілетті органдарда тіркелмеген жұмыссыздарға және жұмыспен қамтуға жәрдемдесудің белсенді шараларына қатысудан жазбаша түрде бас тартқан Қазақстан Республикасының еңбекке жарамды азаматтарына;</w:t>
      </w:r>
      <w:r>
        <w:br/>
      </w:r>
      <w:r>
        <w:rPr>
          <w:rFonts w:ascii="Times New Roman"/>
          <w:b w:val="false"/>
          <w:i w:val="false"/>
          <w:color w:val="000000"/>
          <w:sz w:val="28"/>
        </w:rPr>
        <w:t>
      </w:t>
      </w:r>
      <w:r>
        <w:rPr>
          <w:rFonts w:ascii="Times New Roman"/>
          <w:b w:val="false"/>
          <w:i w:val="false"/>
          <w:color w:val="000000"/>
          <w:sz w:val="28"/>
        </w:rPr>
        <w:t>2) уәкілетті органдар ұсынған жұмысқа, оның ішінде әлеуметтік жұмыс орнына немесе қоғамдық жұмысқа орналастырудан, кәсіби даярлаудан, қайта даярлаудан, біліктілігін арттырудан дәлелсіз себептермен бас тартқан, осындай жұмыстарға қатысуды және оқуды өз бетінше тоқтатқан жұмыссыздарға тағайындалмайды.</w:t>
      </w:r>
      <w:r>
        <w:br/>
      </w:r>
      <w:r>
        <w:rPr>
          <w:rFonts w:ascii="Times New Roman"/>
          <w:b w:val="false"/>
          <w:i w:val="false"/>
          <w:color w:val="000000"/>
          <w:sz w:val="28"/>
        </w:rPr>
        <w:t>
      </w:t>
      </w:r>
      <w:r>
        <w:rPr>
          <w:rFonts w:ascii="Times New Roman"/>
          <w:b w:val="false"/>
          <w:i w:val="false"/>
          <w:color w:val="000000"/>
          <w:sz w:val="28"/>
        </w:rPr>
        <w:t>2. Тұрғын үй көмегін көрсетудің мөлшері және тәртібі</w:t>
      </w:r>
      <w:r>
        <w:br/>
      </w:r>
      <w:r>
        <w:rPr>
          <w:rFonts w:ascii="Times New Roman"/>
          <w:b w:val="false"/>
          <w:i w:val="false"/>
          <w:color w:val="000000"/>
          <w:sz w:val="28"/>
        </w:rPr>
        <w:t>
      </w:t>
      </w:r>
      <w:r>
        <w:rPr>
          <w:rFonts w:ascii="Times New Roman"/>
          <w:b w:val="false"/>
          <w:i w:val="false"/>
          <w:color w:val="000000"/>
          <w:sz w:val="28"/>
        </w:rPr>
        <w:t xml:space="preserve">6. Тұрғын үй көмегін тағайындау үшін есептеу мерзімі өтінішімен қоса барлық қажетті құжаттарды өткізген жылдың тоқсаны болып саналады. </w:t>
      </w:r>
      <w:r>
        <w:br/>
      </w:r>
      <w:r>
        <w:rPr>
          <w:rFonts w:ascii="Times New Roman"/>
          <w:b w:val="false"/>
          <w:i w:val="false"/>
          <w:color w:val="000000"/>
          <w:sz w:val="28"/>
        </w:rPr>
        <w:t>
      </w:t>
      </w:r>
      <w:r>
        <w:rPr>
          <w:rFonts w:ascii="Times New Roman"/>
          <w:b w:val="false"/>
          <w:i w:val="false"/>
          <w:color w:val="000000"/>
          <w:sz w:val="28"/>
        </w:rPr>
        <w:t xml:space="preserve">Жеке меншігінде бір бірліктен артық тұрғын үйі (пәтерлер, тұрғын үйлер) бар немесе тұрғын жайды жалға немесе пайдалануға беруші аз қамтылған отбасылар (азаматтар) тұрғын үй көмегін алу құқығын жоғалтады. </w:t>
      </w:r>
      <w:r>
        <w:br/>
      </w:r>
      <w:r>
        <w:rPr>
          <w:rFonts w:ascii="Times New Roman"/>
          <w:b w:val="false"/>
          <w:i w:val="false"/>
          <w:color w:val="000000"/>
          <w:sz w:val="28"/>
        </w:rPr>
        <w:t>
      </w:t>
      </w:r>
      <w:r>
        <w:rPr>
          <w:rFonts w:ascii="Times New Roman"/>
          <w:b w:val="false"/>
          <w:i w:val="false"/>
          <w:color w:val="000000"/>
          <w:sz w:val="28"/>
        </w:rPr>
        <w:t>7. Тұрғын үй көмегін тағайындау үшін азамат (отбасы) халыққа қызмет көрсету орталықтарына немесе веб-порталға келесі құжаттарды ұсынады:</w:t>
      </w:r>
      <w:r>
        <w:br/>
      </w:r>
      <w:r>
        <w:rPr>
          <w:rFonts w:ascii="Times New Roman"/>
          <w:b w:val="false"/>
          <w:i w:val="false"/>
          <w:color w:val="000000"/>
          <w:sz w:val="28"/>
        </w:rPr>
        <w:t>
      </w:t>
      </w:r>
      <w:r>
        <w:rPr>
          <w:rFonts w:ascii="Times New Roman"/>
          <w:b w:val="false"/>
          <w:i w:val="false"/>
          <w:color w:val="000000"/>
          <w:sz w:val="28"/>
        </w:rPr>
        <w:t>Халыққа қызмет көрсету орталығына:</w:t>
      </w:r>
      <w:r>
        <w:br/>
      </w:r>
      <w:r>
        <w:rPr>
          <w:rFonts w:ascii="Times New Roman"/>
          <w:b w:val="false"/>
          <w:i w:val="false"/>
          <w:color w:val="000000"/>
          <w:sz w:val="28"/>
        </w:rPr>
        <w:t>
      </w:t>
      </w:r>
      <w:r>
        <w:rPr>
          <w:rFonts w:ascii="Times New Roman"/>
          <w:b w:val="false"/>
          <w:i w:val="false"/>
          <w:color w:val="000000"/>
          <w:sz w:val="28"/>
        </w:rPr>
        <w:t>1) стандарттың 1-қосымшасына сәйкес нысан бойынша өтініш;</w:t>
      </w:r>
      <w:r>
        <w:br/>
      </w:r>
      <w:r>
        <w:rPr>
          <w:rFonts w:ascii="Times New Roman"/>
          <w:b w:val="false"/>
          <w:i w:val="false"/>
          <w:color w:val="000000"/>
          <w:sz w:val="28"/>
        </w:rPr>
        <w:t>
      </w:t>
      </w:r>
      <w:r>
        <w:rPr>
          <w:rFonts w:ascii="Times New Roman"/>
          <w:b w:val="false"/>
          <w:i w:val="false"/>
          <w:color w:val="000000"/>
          <w:sz w:val="28"/>
        </w:rPr>
        <w:t xml:space="preserve">2) көрсетілетін қызметті алушының жеке басын куәландыратын құжат (түпнұсқа көрсетілетін қызметті алушының жеке басын сәйкестендіру үшін ұсынылады); </w:t>
      </w:r>
      <w:r>
        <w:br/>
      </w:r>
      <w:r>
        <w:rPr>
          <w:rFonts w:ascii="Times New Roman"/>
          <w:b w:val="false"/>
          <w:i w:val="false"/>
          <w:color w:val="000000"/>
          <w:sz w:val="28"/>
        </w:rPr>
        <w:t>
      </w:t>
      </w:r>
      <w:r>
        <w:rPr>
          <w:rFonts w:ascii="Times New Roman"/>
          <w:b w:val="false"/>
          <w:i w:val="false"/>
          <w:color w:val="000000"/>
          <w:sz w:val="28"/>
        </w:rPr>
        <w:t>3) стандарттың 2-қосымшасының 1, 5, 6, 7-тармақтарында, 8-тармағының 2) тармақшасында және 10-тармағында көрсетілген отбасының табысын растайтын құжаттар;</w:t>
      </w:r>
      <w:r>
        <w:br/>
      </w:r>
      <w:r>
        <w:rPr>
          <w:rFonts w:ascii="Times New Roman"/>
          <w:b w:val="false"/>
          <w:i w:val="false"/>
          <w:color w:val="000000"/>
          <w:sz w:val="28"/>
        </w:rPr>
        <w:t>
      </w:t>
      </w:r>
      <w:r>
        <w:rPr>
          <w:rFonts w:ascii="Times New Roman"/>
          <w:b w:val="false"/>
          <w:i w:val="false"/>
          <w:color w:val="000000"/>
          <w:sz w:val="28"/>
        </w:rPr>
        <w:t>4) тұрғын үйді (тұрғын ғимаратты) күтіп-ұстауға арналған ай сайынғы жарнаның мөлшері туралы шот;</w:t>
      </w:r>
      <w:r>
        <w:br/>
      </w:r>
      <w:r>
        <w:rPr>
          <w:rFonts w:ascii="Times New Roman"/>
          <w:b w:val="false"/>
          <w:i w:val="false"/>
          <w:color w:val="000000"/>
          <w:sz w:val="28"/>
        </w:rPr>
        <w:t>
      </w:t>
      </w:r>
      <w:r>
        <w:rPr>
          <w:rFonts w:ascii="Times New Roman"/>
          <w:b w:val="false"/>
          <w:i w:val="false"/>
          <w:color w:val="000000"/>
          <w:sz w:val="28"/>
        </w:rPr>
        <w:t>5) коммуналдық қызметтерді тұтынуға арналған шот;</w:t>
      </w:r>
      <w:r>
        <w:br/>
      </w:r>
      <w:r>
        <w:rPr>
          <w:rFonts w:ascii="Times New Roman"/>
          <w:b w:val="false"/>
          <w:i w:val="false"/>
          <w:color w:val="000000"/>
          <w:sz w:val="28"/>
        </w:rPr>
        <w:t>
      </w:t>
      </w:r>
      <w:r>
        <w:rPr>
          <w:rFonts w:ascii="Times New Roman"/>
          <w:b w:val="false"/>
          <w:i w:val="false"/>
          <w:color w:val="000000"/>
          <w:sz w:val="28"/>
        </w:rPr>
        <w:t>6) телекоммуникация қызметтері үшін түбіртек-шот немесе байланыс қызметтерін көрсетуге арналған шарттың көшірмесі;</w:t>
      </w:r>
      <w:r>
        <w:br/>
      </w:r>
      <w:r>
        <w:rPr>
          <w:rFonts w:ascii="Times New Roman"/>
          <w:b w:val="false"/>
          <w:i w:val="false"/>
          <w:color w:val="000000"/>
          <w:sz w:val="28"/>
        </w:rPr>
        <w:t>
      </w:t>
      </w:r>
      <w:r>
        <w:rPr>
          <w:rFonts w:ascii="Times New Roman"/>
          <w:b w:val="false"/>
          <w:i w:val="false"/>
          <w:color w:val="000000"/>
          <w:sz w:val="28"/>
        </w:rPr>
        <w:t xml:space="preserve">7)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 </w:t>
      </w:r>
      <w:r>
        <w:br/>
      </w:r>
      <w:r>
        <w:rPr>
          <w:rFonts w:ascii="Times New Roman"/>
          <w:b w:val="false"/>
          <w:i w:val="false"/>
          <w:color w:val="000000"/>
          <w:sz w:val="28"/>
        </w:rPr>
        <w:t>
      </w:t>
      </w:r>
      <w:r>
        <w:rPr>
          <w:rFonts w:ascii="Times New Roman"/>
          <w:b w:val="false"/>
          <w:i w:val="false"/>
          <w:color w:val="000000"/>
          <w:sz w:val="28"/>
        </w:rPr>
        <w:t>Веб-порталға:</w:t>
      </w:r>
      <w:r>
        <w:br/>
      </w:r>
      <w:r>
        <w:rPr>
          <w:rFonts w:ascii="Times New Roman"/>
          <w:b w:val="false"/>
          <w:i w:val="false"/>
          <w:color w:val="000000"/>
          <w:sz w:val="28"/>
        </w:rPr>
        <w:t>
      </w:t>
      </w:r>
      <w:r>
        <w:rPr>
          <w:rFonts w:ascii="Times New Roman"/>
          <w:b w:val="false"/>
          <w:i w:val="false"/>
          <w:color w:val="000000"/>
          <w:sz w:val="28"/>
        </w:rPr>
        <w:t>1) көрсетілетін қызметті алушының электрондық-цифрлық қолтаңбасымен куәландырылған электрондық құжат нысанындағы сұрау салу;</w:t>
      </w:r>
      <w:r>
        <w:br/>
      </w:r>
      <w:r>
        <w:rPr>
          <w:rFonts w:ascii="Times New Roman"/>
          <w:b w:val="false"/>
          <w:i w:val="false"/>
          <w:color w:val="000000"/>
          <w:sz w:val="28"/>
        </w:rPr>
        <w:t>
      </w:t>
      </w:r>
      <w:r>
        <w:rPr>
          <w:rFonts w:ascii="Times New Roman"/>
          <w:b w:val="false"/>
          <w:i w:val="false"/>
          <w:color w:val="000000"/>
          <w:sz w:val="28"/>
        </w:rPr>
        <w:t>2) стандарттың 2-қосымшасының 1, 5, 6, 7-тармақтарында, 8-тармағының 2) тармақшасында және 10-тармағында көрсетілген отбасының табысын растайтын құжаттардың электрондық көшірмелері;</w:t>
      </w:r>
      <w:r>
        <w:br/>
      </w:r>
      <w:r>
        <w:rPr>
          <w:rFonts w:ascii="Times New Roman"/>
          <w:b w:val="false"/>
          <w:i w:val="false"/>
          <w:color w:val="000000"/>
          <w:sz w:val="28"/>
        </w:rPr>
        <w:t>
      </w:t>
      </w:r>
      <w:r>
        <w:rPr>
          <w:rFonts w:ascii="Times New Roman"/>
          <w:b w:val="false"/>
          <w:i w:val="false"/>
          <w:color w:val="000000"/>
          <w:sz w:val="28"/>
        </w:rPr>
        <w:t>3) тұрғын үйді (тұрғын ғимаратты) күтіп-ұстауға арналған ай сайынғы жарнаның мөлшері туралы шоттың электрондық көшірмесі;</w:t>
      </w:r>
      <w:r>
        <w:br/>
      </w:r>
      <w:r>
        <w:rPr>
          <w:rFonts w:ascii="Times New Roman"/>
          <w:b w:val="false"/>
          <w:i w:val="false"/>
          <w:color w:val="000000"/>
          <w:sz w:val="28"/>
        </w:rPr>
        <w:t>
      </w:t>
      </w:r>
      <w:r>
        <w:rPr>
          <w:rFonts w:ascii="Times New Roman"/>
          <w:b w:val="false"/>
          <w:i w:val="false"/>
          <w:color w:val="000000"/>
          <w:sz w:val="28"/>
        </w:rPr>
        <w:t>4) коммуналдық қызметтерді тұтынуға арналған шоттың электрондық көшірмесі;</w:t>
      </w:r>
      <w:r>
        <w:br/>
      </w:r>
      <w:r>
        <w:rPr>
          <w:rFonts w:ascii="Times New Roman"/>
          <w:b w:val="false"/>
          <w:i w:val="false"/>
          <w:color w:val="000000"/>
          <w:sz w:val="28"/>
        </w:rPr>
        <w:t>
      </w:t>
      </w:r>
      <w:r>
        <w:rPr>
          <w:rFonts w:ascii="Times New Roman"/>
          <w:b w:val="false"/>
          <w:i w:val="false"/>
          <w:color w:val="000000"/>
          <w:sz w:val="28"/>
        </w:rPr>
        <w:t>5) телекоммуникация қызметтері үшін түбіртек-шоттың электрондық көшірмесі немесе байланыс қызметтерін көрсетуге арналған шарттың көшірмесі;</w:t>
      </w:r>
      <w:r>
        <w:br/>
      </w:r>
      <w:r>
        <w:rPr>
          <w:rFonts w:ascii="Times New Roman"/>
          <w:b w:val="false"/>
          <w:i w:val="false"/>
          <w:color w:val="000000"/>
          <w:sz w:val="28"/>
        </w:rPr>
        <w:t>
      </w:t>
      </w:r>
      <w:r>
        <w:rPr>
          <w:rFonts w:ascii="Times New Roman"/>
          <w:b w:val="false"/>
          <w:i w:val="false"/>
          <w:color w:val="000000"/>
          <w:sz w:val="28"/>
        </w:rPr>
        <w:t xml:space="preserve">6)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шоттың электрондық көшірмесі. </w:t>
      </w:r>
      <w:r>
        <w:br/>
      </w:r>
      <w:r>
        <w:rPr>
          <w:rFonts w:ascii="Times New Roman"/>
          <w:b w:val="false"/>
          <w:i w:val="false"/>
          <w:color w:val="000000"/>
          <w:sz w:val="28"/>
        </w:rPr>
        <w:t>
      </w:t>
      </w:r>
      <w:r>
        <w:rPr>
          <w:rFonts w:ascii="Times New Roman"/>
          <w:b w:val="false"/>
          <w:i w:val="false"/>
          <w:color w:val="000000"/>
          <w:sz w:val="28"/>
        </w:rPr>
        <w:t>8. Өтініштер Қазақстан Республикасының заңнамаларында белгіленген мерзімдерде қаралады және мемлекеттік қызмет көрсету нәтижесі - тұрғын үй көмегін тағайындау туралы хабарлама немесе мемлекеттік қызмет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9. Тұрғын үй көмегін алушылар күнтізбелік он бес күн мерзімде уәкілетті органды тұрғын үй көмегін алу құқығына немесе оның мөлшеріне әсер ететін мән-жайлар туралы хабардар етеді.</w:t>
      </w:r>
      <w:r>
        <w:br/>
      </w:r>
      <w:r>
        <w:rPr>
          <w:rFonts w:ascii="Times New Roman"/>
          <w:b w:val="false"/>
          <w:i w:val="false"/>
          <w:color w:val="000000"/>
          <w:sz w:val="28"/>
        </w:rPr>
        <w:t>
      </w:t>
      </w:r>
      <w:r>
        <w:rPr>
          <w:rFonts w:ascii="Times New Roman"/>
          <w:b w:val="false"/>
          <w:i w:val="false"/>
          <w:color w:val="000000"/>
          <w:sz w:val="28"/>
        </w:rPr>
        <w:t>Өтініш беруші тұрғын үй көмегін алу құқығына немесе оның мөлшеріне әсер ететін мән-жайлар туралы уақытылы хабарламаған жағдайда, қайта есептеу келесі тоқсанда жүргізіледі (анықталған уақыттан).</w:t>
      </w:r>
      <w:r>
        <w:br/>
      </w:r>
      <w:r>
        <w:rPr>
          <w:rFonts w:ascii="Times New Roman"/>
          <w:b w:val="false"/>
          <w:i w:val="false"/>
          <w:color w:val="000000"/>
          <w:sz w:val="28"/>
        </w:rPr>
        <w:t>
      </w:t>
      </w:r>
      <w:r>
        <w:rPr>
          <w:rFonts w:ascii="Times New Roman"/>
          <w:b w:val="false"/>
          <w:i w:val="false"/>
          <w:color w:val="000000"/>
          <w:sz w:val="28"/>
        </w:rPr>
        <w:t>Артық төленген сомалар ерікті түрде, ал бас тартылған жағдайда – сот тәртібімен қайтарылуы тиіс.</w:t>
      </w:r>
      <w:r>
        <w:br/>
      </w:r>
      <w:r>
        <w:rPr>
          <w:rFonts w:ascii="Times New Roman"/>
          <w:b w:val="false"/>
          <w:i w:val="false"/>
          <w:color w:val="000000"/>
          <w:sz w:val="28"/>
        </w:rPr>
        <w:t>
      </w:t>
      </w:r>
      <w:r>
        <w:rPr>
          <w:rFonts w:ascii="Times New Roman"/>
          <w:b w:val="false"/>
          <w:i w:val="false"/>
          <w:color w:val="000000"/>
          <w:sz w:val="28"/>
        </w:rPr>
        <w:t>10. Тұрғын үй көмегін алуға үміткер отбасының (азаматтың) жиынтық табысын есептеу тәртібі "Тұрғын үй көмегін алуға, сондай-ақ мемлекеттік тұрғын үй қорынан тұрғын үйді немесе жеке тұрғын үй қорынан жергілікті атқарушы орган жалдаған тұрғын үйді алуға үміткер отбасының (азаматтың) жиынтық табысын есептеу қағидасын бекіту туралы" 2011 жылғы 05 желтоқсандағы № 471 Қазақстан Республикасы Құрылыс және тұрғын үй-коммуналдық шаруашылық істері агенттігі Төрағасының бұйрығы негізінде есептеледі.</w:t>
      </w:r>
      <w:r>
        <w:br/>
      </w:r>
      <w:r>
        <w:rPr>
          <w:rFonts w:ascii="Times New Roman"/>
          <w:b w:val="false"/>
          <w:i w:val="false"/>
          <w:color w:val="000000"/>
          <w:sz w:val="28"/>
        </w:rPr>
        <w:t>
      </w:t>
      </w:r>
      <w:r>
        <w:rPr>
          <w:rFonts w:ascii="Times New Roman"/>
          <w:b w:val="false"/>
          <w:i w:val="false"/>
          <w:color w:val="000000"/>
          <w:sz w:val="28"/>
        </w:rPr>
        <w:t>11. Өтемақы төлемдерiмен қамтамасыз етiлетiн тұрғын үйлер аумағының нормалары заңнамамен белгiленген отбасының әр мүшесiне тұрғын үй беру нормаларына баламалы.</w:t>
      </w:r>
      <w:r>
        <w:br/>
      </w:r>
      <w:r>
        <w:rPr>
          <w:rFonts w:ascii="Times New Roman"/>
          <w:b w:val="false"/>
          <w:i w:val="false"/>
          <w:color w:val="000000"/>
          <w:sz w:val="28"/>
        </w:rPr>
        <w:t>
      </w:t>
      </w:r>
      <w:r>
        <w:rPr>
          <w:rFonts w:ascii="Times New Roman"/>
          <w:b w:val="false"/>
          <w:i w:val="false"/>
          <w:color w:val="000000"/>
          <w:sz w:val="28"/>
        </w:rPr>
        <w:t>12. Коммуналдық қызметті тұтыну нормалары табиғи монополияларды (монополистік қызметті) реттеу бойынша аумақтық уәкілетті орган қолданатын, олармен көрсетілетін қызметтерге тарифтерді (бағаларды) белгілеген кездегі коммуналдық қызметтерді босату нормаларына баламалы.</w:t>
      </w:r>
      <w:r>
        <w:br/>
      </w:r>
      <w:r>
        <w:rPr>
          <w:rFonts w:ascii="Times New Roman"/>
          <w:b w:val="false"/>
          <w:i w:val="false"/>
          <w:color w:val="000000"/>
          <w:sz w:val="28"/>
        </w:rPr>
        <w:t>
      </w:t>
      </w:r>
      <w:r>
        <w:rPr>
          <w:rFonts w:ascii="Times New Roman"/>
          <w:b w:val="false"/>
          <w:i w:val="false"/>
          <w:color w:val="000000"/>
          <w:sz w:val="28"/>
        </w:rPr>
        <w:t>13. Коммуналдық қызметтерді тұтыну төлемінің тарифтерін қызмет көрсету мекемелері ұсынады.</w:t>
      </w:r>
      <w:r>
        <w:br/>
      </w:r>
      <w:r>
        <w:rPr>
          <w:rFonts w:ascii="Times New Roman"/>
          <w:b w:val="false"/>
          <w:i w:val="false"/>
          <w:color w:val="000000"/>
          <w:sz w:val="28"/>
        </w:rPr>
        <w:t>
      </w:t>
      </w:r>
      <w:r>
        <w:rPr>
          <w:rFonts w:ascii="Times New Roman"/>
          <w:b w:val="false"/>
          <w:i w:val="false"/>
          <w:color w:val="000000"/>
          <w:sz w:val="28"/>
        </w:rPr>
        <w:t>14. Тұрғын үй көмегін тағайындағанда келесі нормалар ескеріледі:</w:t>
      </w:r>
      <w:r>
        <w:br/>
      </w:r>
      <w:r>
        <w:rPr>
          <w:rFonts w:ascii="Times New Roman"/>
          <w:b w:val="false"/>
          <w:i w:val="false"/>
          <w:color w:val="000000"/>
          <w:sz w:val="28"/>
        </w:rPr>
        <w:t>
      </w:t>
      </w:r>
      <w:r>
        <w:rPr>
          <w:rFonts w:ascii="Times New Roman"/>
          <w:b w:val="false"/>
          <w:i w:val="false"/>
          <w:color w:val="000000"/>
          <w:sz w:val="28"/>
        </w:rPr>
        <w:t>1) газ тұтыну – пешпен жылытатын тұрғын үйде тұратын отбасыларына – отбасына айына 10 килограмм (бір кішкене газ баллон), көп пәтерлі тұрғын үйде тұратын отбасыларына орталықтандырылған газбен жабдықтау болған жағдайда - нақты шығындар бойынша, айына әр отбасы мүшесіне 4,8 килограммнан, 4 және одан да көп адамы бар отбасы үшін 20 килограмнан аспайтындай, есептеу құралдары болған жағдайда көрсеткіштері бойынша, бірақ қолданыстағы нормалардан аспауы керек;</w:t>
      </w:r>
      <w:r>
        <w:br/>
      </w:r>
      <w:r>
        <w:rPr>
          <w:rFonts w:ascii="Times New Roman"/>
          <w:b w:val="false"/>
          <w:i w:val="false"/>
          <w:color w:val="000000"/>
          <w:sz w:val="28"/>
        </w:rPr>
        <w:t>
      </w:t>
      </w:r>
      <w:r>
        <w:rPr>
          <w:rFonts w:ascii="Times New Roman"/>
          <w:b w:val="false"/>
          <w:i w:val="false"/>
          <w:color w:val="000000"/>
          <w:sz w:val="28"/>
        </w:rPr>
        <w:t>2) электр энергиясын тұтыну: 1 адамға – бір айға 70 киловатт, 4 және одан да көп адамы бар отбасы үшін – бір айға 250 киловатт;</w:t>
      </w:r>
      <w:r>
        <w:br/>
      </w:r>
      <w:r>
        <w:rPr>
          <w:rFonts w:ascii="Times New Roman"/>
          <w:b w:val="false"/>
          <w:i w:val="false"/>
          <w:color w:val="000000"/>
          <w:sz w:val="28"/>
        </w:rPr>
        <w:t>
      </w:t>
      </w:r>
      <w:r>
        <w:rPr>
          <w:rFonts w:ascii="Times New Roman"/>
          <w:b w:val="false"/>
          <w:i w:val="false"/>
          <w:color w:val="000000"/>
          <w:sz w:val="28"/>
        </w:rPr>
        <w:t>3) сумен қамтамасыз ету нормасы - әр отбасы мүшесіне, есептеу құралдары болған жағдайда – көрсеткіштері бойынша, бірақ қолданыстағы нормалардан аспауы керек;</w:t>
      </w:r>
      <w:r>
        <w:br/>
      </w:r>
      <w:r>
        <w:rPr>
          <w:rFonts w:ascii="Times New Roman"/>
          <w:b w:val="false"/>
          <w:i w:val="false"/>
          <w:color w:val="000000"/>
          <w:sz w:val="28"/>
        </w:rPr>
        <w:t>
      </w:t>
      </w:r>
      <w:r>
        <w:rPr>
          <w:rFonts w:ascii="Times New Roman"/>
          <w:b w:val="false"/>
          <w:i w:val="false"/>
          <w:color w:val="000000"/>
          <w:sz w:val="28"/>
        </w:rPr>
        <w:t>4) қатты тұрмыстық қалдықтарды шығару – ай сайын әр отбасы мүшесіне 70 теңге;</w:t>
      </w:r>
      <w:r>
        <w:br/>
      </w:r>
      <w:r>
        <w:rPr>
          <w:rFonts w:ascii="Times New Roman"/>
          <w:b w:val="false"/>
          <w:i w:val="false"/>
          <w:color w:val="000000"/>
          <w:sz w:val="28"/>
        </w:rPr>
        <w:t>
      </w:t>
      </w:r>
      <w:r>
        <w:rPr>
          <w:rFonts w:ascii="Times New Roman"/>
          <w:b w:val="false"/>
          <w:i w:val="false"/>
          <w:color w:val="000000"/>
          <w:sz w:val="28"/>
        </w:rPr>
        <w:t xml:space="preserve">5) тұрғын үйді (тұрғын ғимаратты) күтіп-ұстауға арналған нысаналы жарнаның мөлшері туралы шоты; </w:t>
      </w:r>
      <w:r>
        <w:br/>
      </w:r>
      <w:r>
        <w:rPr>
          <w:rFonts w:ascii="Times New Roman"/>
          <w:b w:val="false"/>
          <w:i w:val="false"/>
          <w:color w:val="000000"/>
          <w:sz w:val="28"/>
        </w:rPr>
        <w:t>
      </w:t>
      </w:r>
      <w:r>
        <w:rPr>
          <w:rFonts w:ascii="Times New Roman"/>
          <w:b w:val="false"/>
          <w:i w:val="false"/>
          <w:color w:val="000000"/>
          <w:sz w:val="28"/>
        </w:rPr>
        <w:t xml:space="preserve">6) қатты отынды тұтынушылар үшін: пешпен жылытатын тұрғын үйлерге – жылыту маусымына үш тонна көмір. </w:t>
      </w:r>
      <w:r>
        <w:br/>
      </w:r>
      <w:r>
        <w:rPr>
          <w:rFonts w:ascii="Times New Roman"/>
          <w:b w:val="false"/>
          <w:i w:val="false"/>
          <w:color w:val="000000"/>
          <w:sz w:val="28"/>
        </w:rPr>
        <w:t>
      </w:t>
      </w:r>
      <w:r>
        <w:rPr>
          <w:rFonts w:ascii="Times New Roman"/>
          <w:b w:val="false"/>
          <w:i w:val="false"/>
          <w:color w:val="000000"/>
          <w:sz w:val="28"/>
        </w:rPr>
        <w:t>15. Қатты отынның құнын есептегенде аймақта өткен тоқсанда қалыптасқан орташа баға ескеріледі.</w:t>
      </w:r>
      <w:r>
        <w:br/>
      </w:r>
      <w:r>
        <w:rPr>
          <w:rFonts w:ascii="Times New Roman"/>
          <w:b w:val="false"/>
          <w:i w:val="false"/>
          <w:color w:val="000000"/>
          <w:sz w:val="28"/>
        </w:rPr>
        <w:t>
      </w:t>
      </w:r>
      <w:r>
        <w:rPr>
          <w:rFonts w:ascii="Times New Roman"/>
          <w:b w:val="false"/>
          <w:i w:val="false"/>
          <w:color w:val="000000"/>
          <w:sz w:val="28"/>
        </w:rPr>
        <w:t>3. Қаржыландыру және төлеу</w:t>
      </w:r>
      <w:r>
        <w:br/>
      </w:r>
      <w:r>
        <w:rPr>
          <w:rFonts w:ascii="Times New Roman"/>
          <w:b w:val="false"/>
          <w:i w:val="false"/>
          <w:color w:val="000000"/>
          <w:sz w:val="28"/>
        </w:rPr>
        <w:t>
      </w:t>
      </w:r>
      <w:r>
        <w:rPr>
          <w:rFonts w:ascii="Times New Roman"/>
          <w:b w:val="false"/>
          <w:i w:val="false"/>
          <w:color w:val="000000"/>
          <w:sz w:val="28"/>
        </w:rPr>
        <w:t>16. Тұрғын үй көмегiн төлеудi қаржыландыру қала бюджетiмен тиiстi қаржылық жылға қарастырылған қаражат шегiнде жүзеге асырылады.</w:t>
      </w:r>
      <w:r>
        <w:br/>
      </w:r>
      <w:r>
        <w:rPr>
          <w:rFonts w:ascii="Times New Roman"/>
          <w:b w:val="false"/>
          <w:i w:val="false"/>
          <w:color w:val="000000"/>
          <w:sz w:val="28"/>
        </w:rPr>
        <w:t>
      </w:t>
      </w:r>
      <w:r>
        <w:rPr>
          <w:rFonts w:ascii="Times New Roman"/>
          <w:b w:val="false"/>
          <w:i w:val="false"/>
          <w:color w:val="000000"/>
          <w:sz w:val="28"/>
        </w:rPr>
        <w:t>17. Аз қамтылған отбасыларға (азаматтарға) тұрғын үй көмегін төлеуді уәкілетті орган екінші деңгейлі банктер арқылы жүзеге асырылады.</w:t>
      </w:r>
      <w:r>
        <w:br/>
      </w:r>
      <w:r>
        <w:rPr>
          <w:rFonts w:ascii="Times New Roman"/>
          <w:b w:val="false"/>
          <w:i w:val="false"/>
          <w:color w:val="000000"/>
          <w:sz w:val="28"/>
        </w:rPr>
        <w:t>
      </w:t>
      </w:r>
      <w:r>
        <w:rPr>
          <w:rFonts w:ascii="Times New Roman"/>
          <w:b w:val="false"/>
          <w:i w:val="false"/>
          <w:color w:val="000000"/>
          <w:sz w:val="28"/>
        </w:rPr>
        <w:t>4. Қорытынды</w:t>
      </w:r>
      <w:r>
        <w:br/>
      </w:r>
      <w:r>
        <w:rPr>
          <w:rFonts w:ascii="Times New Roman"/>
          <w:b w:val="false"/>
          <w:i w:val="false"/>
          <w:color w:val="000000"/>
          <w:sz w:val="28"/>
        </w:rPr>
        <w:t>
      </w:t>
      </w:r>
      <w:r>
        <w:rPr>
          <w:rFonts w:ascii="Times New Roman"/>
          <w:b w:val="false"/>
          <w:i w:val="false"/>
          <w:color w:val="000000"/>
          <w:sz w:val="28"/>
        </w:rPr>
        <w:t>18. Осы тұрғын үй көмегiн көрсетудiң мөлшерi және тәртiбiмен реттелмеген қатынастар Қазақстан Республикасының қолданыстағы заңнамасына сәйкес реттеледi.</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