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c4aea" w14:textId="adc4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2014 жылғы 26 ақпандағы N 29-128 шешімі. Алматы облысының Әділет департаментінде 2014 жылы 20 наурызда N 2634 болып тіркелді. Күші жойылды - Алматы облысы Қапшағай қалалық мәслихатының 2016 жылғы 19 мамырдағы № 4-23 шешімімен</w:t>
      </w:r>
    </w:p>
    <w:p>
      <w:pPr>
        <w:spacing w:after="0"/>
        <w:ind w:left="0"/>
        <w:jc w:val="left"/>
      </w:pPr>
      <w:r>
        <w:rPr>
          <w:rFonts w:ascii="Times New Roman"/>
          <w:b w:val="false"/>
          <w:i w:val="false"/>
          <w:color w:val="ff0000"/>
          <w:sz w:val="28"/>
        </w:rPr>
        <w:t xml:space="preserve">      Ескерту. Күші жойылды - Алматы облысы Қапшағай қалалық мәслихатының 19.05.2016 </w:t>
      </w:r>
      <w:r>
        <w:rPr>
          <w:rFonts w:ascii="Times New Roman"/>
          <w:b w:val="false"/>
          <w:i w:val="false"/>
          <w:color w:val="ff0000"/>
          <w:sz w:val="28"/>
        </w:rPr>
        <w:t>№ 4-23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өзiн-өзi басқару туралы"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2013 жылғы 3 желтоқсандағы "Мәслихаттың үлгі регламентін бекіту туралы" N 704 </w:t>
      </w:r>
      <w:r>
        <w:rPr>
          <w:rFonts w:ascii="Times New Roman"/>
          <w:b w:val="false"/>
          <w:i w:val="false"/>
          <w:color w:val="000000"/>
          <w:sz w:val="28"/>
        </w:rPr>
        <w:t>Жарлығына</w:t>
      </w:r>
      <w:r>
        <w:rPr>
          <w:rFonts w:ascii="Times New Roman"/>
          <w:b w:val="false"/>
          <w:i w:val="false"/>
          <w:color w:val="000000"/>
          <w:sz w:val="28"/>
        </w:rPr>
        <w:t xml:space="preserve"> сәйкес Іле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1. Қапшағай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бекiтiлсiн.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қалалық мәслихат аппаратының басшысы Мейрамгүл Қазбекқызы Айтоваға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Қалалық мәслихат</w:t>
            </w:r>
            <w:r>
              <w:br/>
            </w:r>
            <w:r>
              <w:rPr>
                <w:rFonts w:ascii="Times New Roman"/>
                <w:b w:val="false"/>
                <w:i w:val="false"/>
                <w:color w:val="000000"/>
                <w:sz w:val="20"/>
              </w:rPr>
              <w:t>
 сессиясының төрағасы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 Ақылтаев</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Қалалық мәслихат</w:t>
            </w:r>
            <w:r>
              <w:br/>
            </w:r>
            <w:r>
              <w:rPr>
                <w:rFonts w:ascii="Times New Roman"/>
                <w:b w:val="false"/>
                <w:i w:val="false"/>
                <w:color w:val="000000"/>
                <w:sz w:val="20"/>
              </w:rPr>
              <w:t>
 хатшысы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Қ. Ахметтаев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Қапшағай қалалық</w:t>
      </w:r>
      <w:r>
        <w:br/>
      </w:r>
      <w:r>
        <w:rPr>
          <w:rFonts w:ascii="Times New Roman"/>
          <w:b w:val="false"/>
          <w:i w:val="false"/>
          <w:color w:val="000000"/>
          <w:sz w:val="28"/>
        </w:rPr>
        <w:t>
      мәслихатының 2014 жылғы</w:t>
      </w:r>
      <w:r>
        <w:br/>
      </w:r>
      <w:r>
        <w:rPr>
          <w:rFonts w:ascii="Times New Roman"/>
          <w:b w:val="false"/>
          <w:i w:val="false"/>
          <w:color w:val="000000"/>
          <w:sz w:val="28"/>
        </w:rPr>
        <w:t>
      26 ақпандағы "Қапшағай</w:t>
      </w:r>
      <w:r>
        <w:br/>
      </w:r>
      <w:r>
        <w:rPr>
          <w:rFonts w:ascii="Times New Roman"/>
          <w:b w:val="false"/>
          <w:i w:val="false"/>
          <w:color w:val="000000"/>
          <w:sz w:val="28"/>
        </w:rPr>
        <w:t>
      қалалық мәслихатының</w:t>
      </w:r>
      <w:r>
        <w:br/>
      </w:r>
      <w:r>
        <w:rPr>
          <w:rFonts w:ascii="Times New Roman"/>
          <w:b w:val="false"/>
          <w:i w:val="false"/>
          <w:color w:val="000000"/>
          <w:sz w:val="28"/>
        </w:rPr>
        <w:t>
      Регламентін бекіту туралы"</w:t>
      </w:r>
      <w:r>
        <w:br/>
      </w:r>
      <w:r>
        <w:rPr>
          <w:rFonts w:ascii="Times New Roman"/>
          <w:b w:val="false"/>
          <w:i w:val="false"/>
          <w:color w:val="000000"/>
          <w:sz w:val="28"/>
        </w:rPr>
        <w:t>
      N 29-128 шешіміне қосымша</w:t>
      </w:r>
      <w:r>
        <w:br/>
      </w:r>
      <w:r>
        <w:rPr>
          <w:rFonts w:ascii="Times New Roman"/>
          <w:b w:val="false"/>
          <w:i w:val="false"/>
          <w:color w:val="000000"/>
          <w:sz w:val="28"/>
        </w:rPr>
        <w:t>
</w:t>
      </w:r>
    </w:p>
    <w:bookmarkStart w:name="z6" w:id="0"/>
    <w:p>
      <w:pPr>
        <w:spacing w:after="0"/>
        <w:ind w:left="0"/>
        <w:jc w:val="left"/>
      </w:pPr>
      <w:r>
        <w:rPr>
          <w:rFonts w:ascii="Times New Roman"/>
          <w:b/>
          <w:i w:val="false"/>
          <w:color w:val="000000"/>
        </w:rPr>
        <w:t xml:space="preserve"> Қапшағай қалалық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Қапшағай қалалық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N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Қапшағай қалалық мәслихаты (жергілікті өкілді орган) - қала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қала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қала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қала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қала мәслихатының сессияларына қаланың әкімі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қала әкімдігінің ұсынымы бойынша мәслихат онымен бірлескен шешім қабылдайды.</w:t>
      </w:r>
      <w:r>
        <w:br/>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Қала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қала бюджетінің жобасы бойынша ұсыныстар әзірлейді және оларды ұсыныстарды жинау мен қала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Қаланың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Қала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31. Мәслихат қала әкімінің есептерін тыңдау жолымен аудандық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N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қала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Әкім ұсынған аумақтарды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Облыстың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ff0000"/>
          <w:sz w:val="28"/>
        </w:rPr>
        <w:t xml:space="preserve">      Ескерту. 33-тармаққа өзгерістер енгізілді - Алматы облысы Қапшағай қалалық мәслихатының 28.05.2014 </w:t>
      </w:r>
      <w:r>
        <w:rPr>
          <w:rFonts w:ascii="Times New Roman"/>
          <w:b w:val="false"/>
          <w:i w:val="false"/>
          <w:color w:val="ff0000"/>
          <w:sz w:val="28"/>
        </w:rPr>
        <w:t>N 34-152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34.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Қала,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35.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5. Мәслихаттың лауазымды адамдары, тұрақты комиссиялары</w:t>
      </w:r>
      <w:r>
        <w:br/>
      </w:r>
      <w:r>
        <w:rPr>
          <w:rFonts w:ascii="Times New Roman"/>
          <w:b/>
          <w:i w:val="false"/>
          <w:color w:val="000000"/>
        </w:rPr>
        <w:t>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40.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41.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5"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Мәслихат хатшысы өкілеттіктерін Заңға және осы регламентке сәйкес жүзеге асырады.</w:t>
      </w:r>
      <w:r>
        <w:br/>
      </w: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16"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47.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50.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8"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56.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9"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58.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r>
        <w:br/>
      </w:r>
      <w:r>
        <w:rPr>
          <w:rFonts w:ascii="Times New Roman"/>
          <w:b w:val="false"/>
          <w:i w:val="false"/>
          <w:color w:val="000000"/>
          <w:sz w:val="28"/>
        </w:rPr>
        <w:t>
</w:t>
      </w:r>
    </w:p>
    <w:bookmarkStart w:name="z20"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