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3b7a" w14:textId="9543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Молалы поселкелік округі әкімінің 2010 жылғы 10 қаңтардағы "Молалы поселкелік округі Ғали Орманов ауылындағы аты жоқ көшеге Ғали Орманов және Қараой резъезіндегі аты жоқ көшеге Қараой атындағы көше атауларын беру туралы" № 1 шешіміне өзгерістер енгізу туралы</w:t>
      </w:r>
    </w:p>
    <w:p>
      <w:pPr>
        <w:spacing w:after="0"/>
        <w:ind w:left="0"/>
        <w:jc w:val="both"/>
      </w:pPr>
      <w:r>
        <w:rPr>
          <w:rFonts w:ascii="Times New Roman"/>
          <w:b w:val="false"/>
          <w:i w:val="false"/>
          <w:color w:val="000000"/>
          <w:sz w:val="28"/>
        </w:rPr>
        <w:t>Алматы облысы Ақсу ауданы Молалы ауылдық округі әкімінің 2014 жылғы 26 желтоқсандағы № 1 шешімі. Алматы облысы Әділет департаментінде 2015 жылғы 06 ақпанда № 3028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Молалы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Молалы поселкелік округі әкімінің 2010 жылғы 10 қаңтардағы «Молалы поселкелік округі Ғали Орманов ауылындағы аты жоқ көшеге Ғали Орманов және Қараой разъезіндегі аты жоқ көшеге Қараой атындағы көше атауларын беру туралы» (нормативтік құқықтық актілерді мемлекеттік тіркеу Тізілімінде 2010 жылдың 13 қаңтарында </w:t>
      </w:r>
      <w:r>
        <w:rPr>
          <w:rFonts w:ascii="Times New Roman"/>
          <w:b w:val="false"/>
          <w:i w:val="false"/>
          <w:color w:val="000000"/>
          <w:sz w:val="28"/>
        </w:rPr>
        <w:t>№ 2-4-101</w:t>
      </w:r>
      <w:r>
        <w:rPr>
          <w:rFonts w:ascii="Times New Roman"/>
          <w:b w:val="false"/>
          <w:i w:val="false"/>
          <w:color w:val="000000"/>
          <w:sz w:val="28"/>
        </w:rPr>
        <w:t xml:space="preserve"> тіркелген, «Ақсу өңірі» газеттінде 2010 жылдың 19 ақпанда № 11 (9474) жарияланған) №1 шешіміне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аталған шешімнің атауында және бүкіл мәтіні бойынша «поселкелік округі» сөздері «ауылдық округі» сөздерімен, «поселкелік округінің» сөздері «ауылдық округінің»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кіріспесіндегі «4-тармағына» сөздері «4) тармақшасына» сөздерімен ауыстырылсын. </w:t>
      </w:r>
      <w:r>
        <w:br/>
      </w:r>
      <w:r>
        <w:rPr>
          <w:rFonts w:ascii="Times New Roman"/>
          <w:b w:val="false"/>
          <w:i w:val="false"/>
          <w:color w:val="000000"/>
          <w:sz w:val="28"/>
        </w:rPr>
        <w:t>
      2. 
</w:t>
      </w:r>
      <w:r>
        <w:rPr>
          <w:rFonts w:ascii="Times New Roman"/>
          <w:b w:val="false"/>
          <w:i w:val="false"/>
          <w:color w:val="000000"/>
          <w:sz w:val="28"/>
        </w:rPr>
        <w:t xml:space="preserve">
Осы шешімнің орындалуын бақылау Молалы ауылдық округінің бас маманы Малдыбаева Гулжихан Мелдехановнаға жүктелсін. </w:t>
      </w:r>
      <w:r>
        <w:br/>
      </w:r>
      <w:r>
        <w:rPr>
          <w:rFonts w:ascii="Times New Roman"/>
          <w:b w:val="false"/>
          <w:i w:val="false"/>
          <w:color w:val="000000"/>
          <w:sz w:val="28"/>
        </w:rPr>
        <w:t>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Ауылдық округ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Даутбеков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