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d4ad" w14:textId="948d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2014 жылғы 30 маусымдағы № 20 шешімі. Алматы облысының Әділет департаментінде 2014 жылы 10 шілдеде № 2766 болып тіркелді. Күші жойылды - Алматы облысы Қаратал ауданы Бастөбе ауылдық округі әкімінің 2014 жылғы 03 қазандағы N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Бастөбе ауылдық округі әкімінің 03.10.2014 N 29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2002 жылғы 10 шілдедегі Қазақстан Республикасы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аудандық аумақтық инспекциясының бас мемлекеттік ветеринариялық-санитарлық инспекторының 2014 жылғы 03 маусымдағы № 209 ұсынысы негізінде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ауылдық округінің 70 объект ауылына ұсақ мүйізді малдар арасында жұқпалы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Э.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Қаратал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Алмат Полатұлы Күншығар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маусым 2014жыл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құқықтарын қорғау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               Владимир Петрович Маркевич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маусым 2014жыл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