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d0f3" w14:textId="695d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 аумағында ауыл шаруашылығы жануарларын бірдейлендіру жұмыстарын ұйымдастыру және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2014 жылғы 24 қыркүйектегі № 309 қаулысы. Алматы облысының Әділет департаментінде 2014 жылы 04 қарашада № 2904 болып тіркелді. Күші жойылды - Алматы облысы Кербұлақ ауданы әкімдігінің 2016 жылғы 30 қыркүйектегі № 405 қаулысымен</w:t>
      </w:r>
    </w:p>
    <w:p>
      <w:pPr>
        <w:spacing w:after="0"/>
        <w:ind w:left="0"/>
        <w:jc w:val="left"/>
      </w:pPr>
      <w:r>
        <w:rPr>
          <w:rFonts w:ascii="Times New Roman"/>
          <w:b w:val="false"/>
          <w:i w:val="false"/>
          <w:color w:val="ff0000"/>
          <w:sz w:val="28"/>
        </w:rPr>
        <w:t xml:space="preserve">      Ескерту. Күші жойылды - Алматы облысы Кербұлақ ауданы әкімдігінің 30.09.2016 </w:t>
      </w:r>
      <w:r>
        <w:rPr>
          <w:rFonts w:ascii="Times New Roman"/>
          <w:b w:val="false"/>
          <w:i w:val="false"/>
          <w:color w:val="ff0000"/>
          <w:sz w:val="28"/>
        </w:rPr>
        <w:t>№ 405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Құжаттың мәтінінде түпнұсқасының пунктуациясы мен орфографиясы сақталған. </w:t>
      </w:r>
      <w:r>
        <w:br/>
      </w:r>
      <w:r>
        <w:rPr>
          <w:rFonts w:ascii="Times New Roman"/>
          <w:b w:val="false"/>
          <w:i w:val="false"/>
          <w:color w:val="000000"/>
          <w:sz w:val="28"/>
        </w:rPr>
        <w:t>
      </w:t>
      </w:r>
      <w:r>
        <w:rPr>
          <w:rFonts w:ascii="Times New Roman"/>
          <w:b w:val="false"/>
          <w:i w:val="false"/>
          <w:color w:val="000000"/>
          <w:sz w:val="28"/>
        </w:rPr>
        <w:t xml:space="preserve">"Ветеринария туралы" 2002 жылғы 10 шілдедегі Қазақстан Республикасы Заңының 10-бабының 2-тармағының </w:t>
      </w:r>
      <w:r>
        <w:rPr>
          <w:rFonts w:ascii="Times New Roman"/>
          <w:b w:val="false"/>
          <w:i w:val="false"/>
          <w:color w:val="000000"/>
          <w:sz w:val="28"/>
        </w:rPr>
        <w:t>14) тармақшасына</w:t>
      </w:r>
      <w:r>
        <w:rPr>
          <w:rFonts w:ascii="Times New Roman"/>
          <w:b w:val="false"/>
          <w:i w:val="false"/>
          <w:color w:val="000000"/>
          <w:sz w:val="28"/>
        </w:rPr>
        <w:t xml:space="preserve">, "Ауыл шаруашылығы жануарларын бірдейлендіру ережесін бекіту туралы" 2009 жылғы 31 желтоқсандағы № 2331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және "Алматы облысы аумағында ауыл шаруашылығы жануарларына бірдейлендіру іс-шараларын жүргізу жоспарын бекіту туралы" 2014 жылдың 11 наурыздағы № 71 Алматы облысы әкімдігінің қаулысын орындау үшін, Кербұлақ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Кербұлақ ауданы бойынша ауыл шаруашылығы жануарларын бірдейлендіру бойынша жұмыстар қосымшаға сәйкес ұйымдастырылсын және өткізілсін.</w:t>
      </w:r>
      <w:r>
        <w:br/>
      </w:r>
      <w:r>
        <w:rPr>
          <w:rFonts w:ascii="Times New Roman"/>
          <w:b w:val="false"/>
          <w:i w:val="false"/>
          <w:color w:val="000000"/>
          <w:sz w:val="28"/>
        </w:rPr>
        <w:t>
      </w:t>
      </w:r>
      <w:r>
        <w:rPr>
          <w:rFonts w:ascii="Times New Roman"/>
          <w:b w:val="false"/>
          <w:i w:val="false"/>
          <w:color w:val="000000"/>
          <w:sz w:val="28"/>
        </w:rPr>
        <w:t>2. "Кербұлақ ауданының ветеринария бөлімі" мемлекеттік мекемесі (Еспенбетов Бақберген Жақанұлы), шаруашылық жүргізу құқығындағы Кербұлақ ауданы әкімдігінің ауыл округтерінде ветеринариялық пункттері бар "Кербұлақ ауданының ветеринариялық станциясы" мемлекеттік коммуналдық кәсіпорны (Улубаев Бақытжан Айтакенұлы) және ауылдық округтердің әкімдері ведомстволық бағыныстылықтағы аумақтарда ауыл шаруашылығы жануарларын бірдейлендіру бойынша жұмыстардың жүргізілуін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3. Кербұлақ ауданы әкімдігінің 2012 жылғы 14 желтоқсандағы "Кербұлақ ауданы бойынша ауыл шаруашылығы жануарларын бірдейлендіру жұмыстарын ұйымдастыру және өткізу туралы" № 613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2012 жылғы 28 желтоқсандағы № 2258 тіркелген, аудандық "Кербұлақ жұлдызы" газетінде 2013 жылғы 14 ақпандағы № 7 (3704)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орындалуына бақылау жасау аудан әкімінің орынбасары Таңат Есенкелдіұлы Айдарбековке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"Кербұлақ ауданының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Бақберген Жақанұлы Еспенбетов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Шаруашылық жүргізу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құқығындағы Кербұлақ ауданы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әкімдігінің ауыл округтерінде</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пункттері бар</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"Кербұлақ ауданының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станциясы"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коммуналдық</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кәсіпорнының директоры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Бақытжан Айтакенұлы Улубаев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2014 жылғы "24" қыркүйектегі "Кербұлақ ауданы аумағында ауыл шаруашылығы жануарларын бірдейлендіру жұмыстарын ұйымдастыру және өткізу туралы" № 309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351"/>
        <w:gridCol w:w="1783"/>
        <w:gridCol w:w="2112"/>
        <w:gridCol w:w="1452"/>
        <w:gridCol w:w="1452"/>
        <w:gridCol w:w="791"/>
        <w:gridCol w:w="1784"/>
        <w:gridCol w:w="1784"/>
      </w:tblGrid>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w:t>
            </w:r>
            <w:r>
              <w:br/>
            </w:r>
            <w:r>
              <w:rPr>
                <w:rFonts w:ascii="Times New Roman"/>
                <w:b w:val="false"/>
                <w:i w:val="false"/>
                <w:color w:val="000000"/>
                <w:sz w:val="20"/>
              </w:rPr>
              <w:t>
са-</w:t>
            </w:r>
            <w:r>
              <w:br/>
            </w:r>
            <w:r>
              <w:rPr>
                <w:rFonts w:ascii="Times New Roman"/>
                <w:b w:val="false"/>
                <w:i w:val="false"/>
                <w:color w:val="000000"/>
                <w:sz w:val="20"/>
              </w:rPr>
              <w:t>
ны</w:t>
            </w:r>
            <w:r>
              <w:br/>
            </w:r>
            <w:r>
              <w:rPr>
                <w:rFonts w:ascii="Times New Roman"/>
                <w:b w:val="false"/>
                <w:i w:val="false"/>
                <w:color w:val="000000"/>
                <w:sz w:val="20"/>
              </w:rPr>
              <w:t>
№</w:t>
            </w:r>
            <w:r>
              <w:br/>
            </w:r>
            <w:r>
              <w:rPr>
                <w:rFonts w:ascii="Times New Roman"/>
                <w:b w:val="false"/>
                <w:i w:val="false"/>
                <w:color w:val="000000"/>
                <w:sz w:val="20"/>
              </w:rPr>
              <w:t>
</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w:t>
            </w:r>
            <w:r>
              <w:br/>
            </w:r>
            <w:r>
              <w:rPr>
                <w:rFonts w:ascii="Times New Roman"/>
                <w:b w:val="false"/>
                <w:i w:val="false"/>
                <w:color w:val="000000"/>
                <w:sz w:val="20"/>
              </w:rPr>
              <w:t>
округтер-</w:t>
            </w:r>
            <w:r>
              <w:br/>
            </w:r>
            <w:r>
              <w:rPr>
                <w:rFonts w:ascii="Times New Roman"/>
                <w:b w:val="false"/>
                <w:i w:val="false"/>
                <w:color w:val="000000"/>
                <w:sz w:val="20"/>
              </w:rPr>
              <w:t>
дің</w:t>
            </w:r>
            <w:r>
              <w:br/>
            </w:r>
            <w:r>
              <w:rPr>
                <w:rFonts w:ascii="Times New Roman"/>
                <w:b w:val="false"/>
                <w:i w:val="false"/>
                <w:color w:val="000000"/>
                <w:sz w:val="20"/>
              </w:rPr>
              <w:t>
атауы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Бірдейлендіруге жататын ауыл шаруашы-</w:t>
            </w:r>
            <w:r>
              <w:br/>
            </w:r>
            <w:r>
              <w:rPr>
                <w:rFonts w:ascii="Times New Roman"/>
                <w:b w:val="false"/>
                <w:i w:val="false"/>
                <w:color w:val="000000"/>
                <w:sz w:val="20"/>
              </w:rPr>
              <w:t>
лығы жануарларының нақты саны (бас)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Ветеринариялық</w:t>
            </w:r>
            <w:r>
              <w:br/>
            </w:r>
            <w:r>
              <w:rPr>
                <w:rFonts w:ascii="Times New Roman"/>
                <w:b w:val="false"/>
                <w:i w:val="false"/>
                <w:color w:val="000000"/>
                <w:sz w:val="20"/>
              </w:rPr>
              <w:t>
төлқұжатты</w:t>
            </w:r>
            <w:r>
              <w:br/>
            </w:r>
            <w:r>
              <w:rPr>
                <w:rFonts w:ascii="Times New Roman"/>
                <w:b w:val="false"/>
                <w:i w:val="false"/>
                <w:color w:val="000000"/>
                <w:sz w:val="20"/>
              </w:rPr>
              <w:t>
рәсімдеу мен</w:t>
            </w:r>
            <w:r>
              <w:br/>
            </w:r>
            <w:r>
              <w:rPr>
                <w:rFonts w:ascii="Times New Roman"/>
                <w:b w:val="false"/>
                <w:i w:val="false"/>
                <w:color w:val="000000"/>
                <w:sz w:val="20"/>
              </w:rPr>
              <w:t>
ауыл шаруашы-</w:t>
            </w:r>
            <w:r>
              <w:br/>
            </w:r>
            <w:r>
              <w:rPr>
                <w:rFonts w:ascii="Times New Roman"/>
                <w:b w:val="false"/>
                <w:i w:val="false"/>
                <w:color w:val="000000"/>
                <w:sz w:val="20"/>
              </w:rPr>
              <w:t>
лығы</w:t>
            </w:r>
            <w:r>
              <w:br/>
            </w:r>
            <w:r>
              <w:rPr>
                <w:rFonts w:ascii="Times New Roman"/>
                <w:b w:val="false"/>
                <w:i w:val="false"/>
                <w:color w:val="000000"/>
                <w:sz w:val="20"/>
              </w:rPr>
              <w:t>
жануарларын</w:t>
            </w:r>
            <w:r>
              <w:br/>
            </w:r>
            <w:r>
              <w:rPr>
                <w:rFonts w:ascii="Times New Roman"/>
                <w:b w:val="false"/>
                <w:i w:val="false"/>
                <w:color w:val="000000"/>
                <w:sz w:val="20"/>
              </w:rPr>
              <w:t>
сырғалау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Мүйізді</w:t>
            </w:r>
            <w:r>
              <w:br/>
            </w:r>
            <w:r>
              <w:rPr>
                <w:rFonts w:ascii="Times New Roman"/>
                <w:b w:val="false"/>
                <w:i w:val="false"/>
                <w:color w:val="000000"/>
                <w:sz w:val="20"/>
              </w:rPr>
              <w:t>
ірі</w:t>
            </w:r>
            <w:r>
              <w:br/>
            </w:r>
            <w:r>
              <w:rPr>
                <w:rFonts w:ascii="Times New Roman"/>
                <w:b w:val="false"/>
                <w:i w:val="false"/>
                <w:color w:val="000000"/>
                <w:sz w:val="20"/>
              </w:rPr>
              <w:t>
қара</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Ұсақ</w:t>
            </w:r>
            <w:r>
              <w:br/>
            </w:r>
            <w:r>
              <w:rPr>
                <w:rFonts w:ascii="Times New Roman"/>
                <w:b w:val="false"/>
                <w:i w:val="false"/>
                <w:color w:val="000000"/>
                <w:sz w:val="20"/>
              </w:rPr>
              <w:t>
мүйізді</w:t>
            </w:r>
            <w:r>
              <w:br/>
            </w:r>
            <w:r>
              <w:rPr>
                <w:rFonts w:ascii="Times New Roman"/>
                <w:b w:val="false"/>
                <w:i w:val="false"/>
                <w:color w:val="000000"/>
                <w:sz w:val="20"/>
              </w:rPr>
              <w:t>
мал</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басталу</w:t>
            </w:r>
            <w:r>
              <w:br/>
            </w:r>
            <w:r>
              <w:rPr>
                <w:rFonts w:ascii="Times New Roman"/>
                <w:b w:val="false"/>
                <w:i w:val="false"/>
                <w:color w:val="000000"/>
                <w:sz w:val="20"/>
              </w:rPr>
              <w:t>
мерзімі</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w:t>
            </w:r>
            <w:r>
              <w:br/>
            </w:r>
            <w:r>
              <w:rPr>
                <w:rFonts w:ascii="Times New Roman"/>
                <w:b w:val="false"/>
                <w:i w:val="false"/>
                <w:color w:val="000000"/>
                <w:sz w:val="20"/>
              </w:rPr>
              <w:t>
мерзімі</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Алтынемел</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1075 </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2014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2014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Басши</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2014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2014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Жайнақ</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2014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2014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Жоламан</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2014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2014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Қарашоқы</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13766</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2014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2014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Қаспан</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2014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2014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2014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2014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2014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2014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2014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2014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Сарыбас-</w:t>
            </w:r>
            <w:r>
              <w:br/>
            </w:r>
            <w:r>
              <w:rPr>
                <w:rFonts w:ascii="Times New Roman"/>
                <w:b w:val="false"/>
                <w:i w:val="false"/>
                <w:color w:val="000000"/>
                <w:sz w:val="20"/>
              </w:rPr>
              <w:t>
тау</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2014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2014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12196</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2014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2014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Сарыөзек</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2014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2014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w:t>
            </w:r>
            <w:r>
              <w:br/>
            </w:r>
            <w:r>
              <w:rPr>
                <w:rFonts w:ascii="Times New Roman"/>
                <w:b w:val="false"/>
                <w:i w:val="false"/>
                <w:color w:val="000000"/>
                <w:sz w:val="20"/>
              </w:rPr>
              <w:t>
бұлақ</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2014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2014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Шанханай</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14869</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2014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2014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Шұбар</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2014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2014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17007</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134000</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5157"/>
        <w:gridCol w:w="941"/>
        <w:gridCol w:w="10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Бірдейлендіру</w:t>
            </w:r>
            <w:r>
              <w:br/>
            </w:r>
            <w:r>
              <w:rPr>
                <w:rFonts w:ascii="Times New Roman"/>
                <w:b w:val="false"/>
                <w:i w:val="false"/>
                <w:color w:val="000000"/>
                <w:sz w:val="20"/>
              </w:rPr>
              <w:t>
нәтижесін</w:t>
            </w:r>
            <w:r>
              <w:br/>
            </w:r>
            <w:r>
              <w:rPr>
                <w:rFonts w:ascii="Times New Roman"/>
                <w:b w:val="false"/>
                <w:i w:val="false"/>
                <w:color w:val="000000"/>
                <w:sz w:val="20"/>
              </w:rPr>
              <w:t>
компьютерлік</w:t>
            </w:r>
            <w:r>
              <w:br/>
            </w:r>
            <w:r>
              <w:rPr>
                <w:rFonts w:ascii="Times New Roman"/>
                <w:b w:val="false"/>
                <w:i w:val="false"/>
                <w:color w:val="000000"/>
                <w:sz w:val="20"/>
              </w:rPr>
              <w:t>
мәліметтер базасына</w:t>
            </w:r>
            <w:r>
              <w:br/>
            </w:r>
            <w:r>
              <w:rPr>
                <w:rFonts w:ascii="Times New Roman"/>
                <w:b w:val="false"/>
                <w:i w:val="false"/>
                <w:color w:val="000000"/>
                <w:sz w:val="20"/>
              </w:rPr>
              <w:t>
енгізу</w:t>
            </w:r>
            <w:r>
              <w:br/>
            </w:r>
            <w:r>
              <w:rPr>
                <w:rFonts w:ascii="Times New Roman"/>
                <w:b w:val="false"/>
                <w:i w:val="false"/>
                <w:color w:val="000000"/>
                <w:sz w:val="20"/>
              </w:rPr>
              <w:t>
</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Бірдейлендіруді</w:t>
            </w:r>
            <w:r>
              <w:br/>
            </w:r>
            <w:r>
              <w:rPr>
                <w:rFonts w:ascii="Times New Roman"/>
                <w:b w:val="false"/>
                <w:i w:val="false"/>
                <w:color w:val="000000"/>
                <w:sz w:val="20"/>
              </w:rPr>
              <w:t>
жүргізу бойынша</w:t>
            </w:r>
            <w:r>
              <w:br/>
            </w:r>
            <w:r>
              <w:rPr>
                <w:rFonts w:ascii="Times New Roman"/>
                <w:b w:val="false"/>
                <w:i w:val="false"/>
                <w:color w:val="000000"/>
                <w:sz w:val="20"/>
              </w:rPr>
              <w:t>
қызмет көрсететін</w:t>
            </w:r>
            <w:r>
              <w:br/>
            </w:r>
            <w:r>
              <w:rPr>
                <w:rFonts w:ascii="Times New Roman"/>
                <w:b w:val="false"/>
                <w:i w:val="false"/>
                <w:color w:val="000000"/>
                <w:sz w:val="20"/>
              </w:rPr>
              <w:t>
заңды тұлғаның атауы</w:t>
            </w:r>
            <w:r>
              <w:br/>
            </w:r>
            <w:r>
              <w:rPr>
                <w:rFonts w:ascii="Times New Roman"/>
                <w:b w:val="false"/>
                <w:i w:val="false"/>
                <w:color w:val="000000"/>
                <w:sz w:val="20"/>
              </w:rPr>
              <w:t>
</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w:t>
            </w:r>
            <w:r>
              <w:br/>
            </w:r>
            <w:r>
              <w:rPr>
                <w:rFonts w:ascii="Times New Roman"/>
                <w:b w:val="false"/>
                <w:i w:val="false"/>
                <w:color w:val="000000"/>
                <w:sz w:val="20"/>
              </w:rPr>
              <w:t>
органдардың жауапты</w:t>
            </w:r>
            <w:r>
              <w:br/>
            </w:r>
            <w:r>
              <w:rPr>
                <w:rFonts w:ascii="Times New Roman"/>
                <w:b w:val="false"/>
                <w:i w:val="false"/>
                <w:color w:val="000000"/>
                <w:sz w:val="20"/>
              </w:rPr>
              <w:t>
орындаушылары</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басталу</w:t>
            </w:r>
            <w:r>
              <w:br/>
            </w:r>
            <w:r>
              <w:rPr>
                <w:rFonts w:ascii="Times New Roman"/>
                <w:b w:val="false"/>
                <w:i w:val="false"/>
                <w:color w:val="000000"/>
                <w:sz w:val="20"/>
              </w:rPr>
              <w:t>
мерзімі</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w:t>
            </w:r>
            <w:r>
              <w:br/>
            </w:r>
            <w:r>
              <w:rPr>
                <w:rFonts w:ascii="Times New Roman"/>
                <w:b w:val="false"/>
                <w:i w:val="false"/>
                <w:color w:val="000000"/>
                <w:sz w:val="20"/>
              </w:rPr>
              <w:t>
мерзімі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30.12.2014</w:t>
            </w:r>
            <w:r>
              <w:br/>
            </w:r>
            <w:r>
              <w:rPr>
                <w:rFonts w:ascii="Times New Roman"/>
                <w:b w:val="false"/>
                <w:i w:val="false"/>
                <w:color w:val="000000"/>
                <w:sz w:val="20"/>
              </w:rPr>
              <w:t>
</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 ауданы</w:t>
            </w:r>
            <w:r>
              <w:br/>
            </w:r>
            <w:r>
              <w:rPr>
                <w:rFonts w:ascii="Times New Roman"/>
                <w:b w:val="false"/>
                <w:i w:val="false"/>
                <w:color w:val="000000"/>
                <w:sz w:val="20"/>
              </w:rPr>
              <w:t>
әкімдігінің ауылдық</w:t>
            </w:r>
            <w:r>
              <w:br/>
            </w:r>
            <w:r>
              <w:rPr>
                <w:rFonts w:ascii="Times New Roman"/>
                <w:b w:val="false"/>
                <w:i w:val="false"/>
                <w:color w:val="000000"/>
                <w:sz w:val="20"/>
              </w:rPr>
              <w:t>
округтеріндегі</w:t>
            </w:r>
            <w:r>
              <w:br/>
            </w:r>
            <w:r>
              <w:rPr>
                <w:rFonts w:ascii="Times New Roman"/>
                <w:b w:val="false"/>
                <w:i w:val="false"/>
                <w:color w:val="000000"/>
                <w:sz w:val="20"/>
              </w:rPr>
              <w:t>
ветеринариялық</w:t>
            </w:r>
            <w:r>
              <w:br/>
            </w:r>
            <w:r>
              <w:rPr>
                <w:rFonts w:ascii="Times New Roman"/>
                <w:b w:val="false"/>
                <w:i w:val="false"/>
                <w:color w:val="000000"/>
                <w:sz w:val="20"/>
              </w:rPr>
              <w:t>
пункттері бар</w:t>
            </w:r>
            <w:r>
              <w:br/>
            </w:r>
            <w:r>
              <w:rPr>
                <w:rFonts w:ascii="Times New Roman"/>
                <w:b w:val="false"/>
                <w:i w:val="false"/>
                <w:color w:val="000000"/>
                <w:sz w:val="20"/>
              </w:rPr>
              <w:t>
"Кербулақ ауданының</w:t>
            </w:r>
            <w:r>
              <w:br/>
            </w:r>
            <w:r>
              <w:rPr>
                <w:rFonts w:ascii="Times New Roman"/>
                <w:b w:val="false"/>
                <w:i w:val="false"/>
                <w:color w:val="000000"/>
                <w:sz w:val="20"/>
              </w:rPr>
              <w:t>
ветеринариялық</w:t>
            </w:r>
            <w:r>
              <w:br/>
            </w:r>
            <w:r>
              <w:rPr>
                <w:rFonts w:ascii="Times New Roman"/>
                <w:b w:val="false"/>
                <w:i w:val="false"/>
                <w:color w:val="000000"/>
                <w:sz w:val="20"/>
              </w:rPr>
              <w:t>
станциясы"</w:t>
            </w:r>
            <w:r>
              <w:br/>
            </w:r>
            <w:r>
              <w:rPr>
                <w:rFonts w:ascii="Times New Roman"/>
                <w:b w:val="false"/>
                <w:i w:val="false"/>
                <w:color w:val="000000"/>
                <w:sz w:val="20"/>
              </w:rPr>
              <w:t>
шаруашылық жүргізу</w:t>
            </w:r>
            <w:r>
              <w:br/>
            </w:r>
            <w:r>
              <w:rPr>
                <w:rFonts w:ascii="Times New Roman"/>
                <w:b w:val="false"/>
                <w:i w:val="false"/>
                <w:color w:val="000000"/>
                <w:sz w:val="20"/>
              </w:rPr>
              <w:t>
құқығындағы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w:t>
            </w:r>
            <w:r>
              <w:br/>
            </w:r>
            <w:r>
              <w:rPr>
                <w:rFonts w:ascii="Times New Roman"/>
                <w:b w:val="false"/>
                <w:i w:val="false"/>
                <w:color w:val="000000"/>
                <w:sz w:val="20"/>
              </w:rPr>
              <w:t>
бөлімі, ветеринариялық</w:t>
            </w:r>
            <w:r>
              <w:br/>
            </w:r>
            <w:r>
              <w:rPr>
                <w:rFonts w:ascii="Times New Roman"/>
                <w:b w:val="false"/>
                <w:i w:val="false"/>
                <w:color w:val="000000"/>
                <w:sz w:val="20"/>
              </w:rPr>
              <w:t>
пункт меңгерушілері, ауыл</w:t>
            </w:r>
            <w:r>
              <w:br/>
            </w:r>
            <w:r>
              <w:rPr>
                <w:rFonts w:ascii="Times New Roman"/>
                <w:b w:val="false"/>
                <w:i w:val="false"/>
                <w:color w:val="000000"/>
                <w:sz w:val="20"/>
              </w:rPr>
              <w:t>
округі әкімдері</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w:t>
            </w:r>
            <w:r>
              <w:br/>
            </w:r>
            <w:r>
              <w:rPr>
                <w:rFonts w:ascii="Times New Roman"/>
                <w:b w:val="false"/>
                <w:i w:val="false"/>
                <w:color w:val="000000"/>
                <w:sz w:val="20"/>
              </w:rPr>
              <w:t>
бөлімі, ветеринариялық</w:t>
            </w:r>
            <w:r>
              <w:br/>
            </w:r>
            <w:r>
              <w:rPr>
                <w:rFonts w:ascii="Times New Roman"/>
                <w:b w:val="false"/>
                <w:i w:val="false"/>
                <w:color w:val="000000"/>
                <w:sz w:val="20"/>
              </w:rPr>
              <w:t>
пункт меңгерушілері, ауыл</w:t>
            </w:r>
            <w:r>
              <w:br/>
            </w:r>
            <w:r>
              <w:rPr>
                <w:rFonts w:ascii="Times New Roman"/>
                <w:b w:val="false"/>
                <w:i w:val="false"/>
                <w:color w:val="000000"/>
                <w:sz w:val="20"/>
              </w:rPr>
              <w:t>
округі әкімдері</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w:t>
            </w:r>
            <w:r>
              <w:br/>
            </w:r>
            <w:r>
              <w:rPr>
                <w:rFonts w:ascii="Times New Roman"/>
                <w:b w:val="false"/>
                <w:i w:val="false"/>
                <w:color w:val="000000"/>
                <w:sz w:val="20"/>
              </w:rPr>
              <w:t>
бөлімі, ветеринариялық</w:t>
            </w:r>
            <w:r>
              <w:br/>
            </w:r>
            <w:r>
              <w:rPr>
                <w:rFonts w:ascii="Times New Roman"/>
                <w:b w:val="false"/>
                <w:i w:val="false"/>
                <w:color w:val="000000"/>
                <w:sz w:val="20"/>
              </w:rPr>
              <w:t>
пункт меңгерушілері, ауыл</w:t>
            </w:r>
            <w:r>
              <w:br/>
            </w:r>
            <w:r>
              <w:rPr>
                <w:rFonts w:ascii="Times New Roman"/>
                <w:b w:val="false"/>
                <w:i w:val="false"/>
                <w:color w:val="000000"/>
                <w:sz w:val="20"/>
              </w:rPr>
              <w:t>
округі әкімдері</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w:t>
            </w:r>
            <w:r>
              <w:br/>
            </w:r>
            <w:r>
              <w:rPr>
                <w:rFonts w:ascii="Times New Roman"/>
                <w:b w:val="false"/>
                <w:i w:val="false"/>
                <w:color w:val="000000"/>
                <w:sz w:val="20"/>
              </w:rPr>
              <w:t>
бөлімі, ветеринариялық</w:t>
            </w:r>
            <w:r>
              <w:br/>
            </w:r>
            <w:r>
              <w:rPr>
                <w:rFonts w:ascii="Times New Roman"/>
                <w:b w:val="false"/>
                <w:i w:val="false"/>
                <w:color w:val="000000"/>
                <w:sz w:val="20"/>
              </w:rPr>
              <w:t>
пункт меңгерушілері, ауыл</w:t>
            </w:r>
            <w:r>
              <w:br/>
            </w:r>
            <w:r>
              <w:rPr>
                <w:rFonts w:ascii="Times New Roman"/>
                <w:b w:val="false"/>
                <w:i w:val="false"/>
                <w:color w:val="000000"/>
                <w:sz w:val="20"/>
              </w:rPr>
              <w:t>
округі әкімдері</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w:t>
            </w:r>
            <w:r>
              <w:br/>
            </w:r>
            <w:r>
              <w:rPr>
                <w:rFonts w:ascii="Times New Roman"/>
                <w:b w:val="false"/>
                <w:i w:val="false"/>
                <w:color w:val="000000"/>
                <w:sz w:val="20"/>
              </w:rPr>
              <w:t>
бөлімі, ветеринариялық</w:t>
            </w:r>
            <w:r>
              <w:br/>
            </w:r>
            <w:r>
              <w:rPr>
                <w:rFonts w:ascii="Times New Roman"/>
                <w:b w:val="false"/>
                <w:i w:val="false"/>
                <w:color w:val="000000"/>
                <w:sz w:val="20"/>
              </w:rPr>
              <w:t>
пункт меңгерушілері, ауыл</w:t>
            </w:r>
            <w:r>
              <w:br/>
            </w:r>
            <w:r>
              <w:rPr>
                <w:rFonts w:ascii="Times New Roman"/>
                <w:b w:val="false"/>
                <w:i w:val="false"/>
                <w:color w:val="000000"/>
                <w:sz w:val="20"/>
              </w:rPr>
              <w:t>
округі әкімдері</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w:t>
            </w:r>
            <w:r>
              <w:br/>
            </w:r>
            <w:r>
              <w:rPr>
                <w:rFonts w:ascii="Times New Roman"/>
                <w:b w:val="false"/>
                <w:i w:val="false"/>
                <w:color w:val="000000"/>
                <w:sz w:val="20"/>
              </w:rPr>
              <w:t>
бөлімі, ветеринариялық</w:t>
            </w:r>
            <w:r>
              <w:br/>
            </w:r>
            <w:r>
              <w:rPr>
                <w:rFonts w:ascii="Times New Roman"/>
                <w:b w:val="false"/>
                <w:i w:val="false"/>
                <w:color w:val="000000"/>
                <w:sz w:val="20"/>
              </w:rPr>
              <w:t>
пункт меңгерушілері, ауыл</w:t>
            </w:r>
            <w:r>
              <w:br/>
            </w:r>
            <w:r>
              <w:rPr>
                <w:rFonts w:ascii="Times New Roman"/>
                <w:b w:val="false"/>
                <w:i w:val="false"/>
                <w:color w:val="000000"/>
                <w:sz w:val="20"/>
              </w:rPr>
              <w:t>
округі әкімдері</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w:t>
            </w:r>
            <w:r>
              <w:br/>
            </w:r>
            <w:r>
              <w:rPr>
                <w:rFonts w:ascii="Times New Roman"/>
                <w:b w:val="false"/>
                <w:i w:val="false"/>
                <w:color w:val="000000"/>
                <w:sz w:val="20"/>
              </w:rPr>
              <w:t>
бөлімі, ветеринариялық</w:t>
            </w:r>
            <w:r>
              <w:br/>
            </w:r>
            <w:r>
              <w:rPr>
                <w:rFonts w:ascii="Times New Roman"/>
                <w:b w:val="false"/>
                <w:i w:val="false"/>
                <w:color w:val="000000"/>
                <w:sz w:val="20"/>
              </w:rPr>
              <w:t>
пункт меңгерушілері, ауыл</w:t>
            </w:r>
            <w:r>
              <w:br/>
            </w:r>
            <w:r>
              <w:rPr>
                <w:rFonts w:ascii="Times New Roman"/>
                <w:b w:val="false"/>
                <w:i w:val="false"/>
                <w:color w:val="000000"/>
                <w:sz w:val="20"/>
              </w:rPr>
              <w:t>
округі әкімдері</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w:t>
            </w:r>
            <w:r>
              <w:br/>
            </w:r>
            <w:r>
              <w:rPr>
                <w:rFonts w:ascii="Times New Roman"/>
                <w:b w:val="false"/>
                <w:i w:val="false"/>
                <w:color w:val="000000"/>
                <w:sz w:val="20"/>
              </w:rPr>
              <w:t>
бөлімі, ветеринариялық</w:t>
            </w:r>
            <w:r>
              <w:br/>
            </w:r>
            <w:r>
              <w:rPr>
                <w:rFonts w:ascii="Times New Roman"/>
                <w:b w:val="false"/>
                <w:i w:val="false"/>
                <w:color w:val="000000"/>
                <w:sz w:val="20"/>
              </w:rPr>
              <w:t>
пункт меңгерушілері, ауыл</w:t>
            </w:r>
            <w:r>
              <w:br/>
            </w:r>
            <w:r>
              <w:rPr>
                <w:rFonts w:ascii="Times New Roman"/>
                <w:b w:val="false"/>
                <w:i w:val="false"/>
                <w:color w:val="000000"/>
                <w:sz w:val="20"/>
              </w:rPr>
              <w:t>
округі әкімдері</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w:t>
            </w:r>
            <w:r>
              <w:br/>
            </w:r>
            <w:r>
              <w:rPr>
                <w:rFonts w:ascii="Times New Roman"/>
                <w:b w:val="false"/>
                <w:i w:val="false"/>
                <w:color w:val="000000"/>
                <w:sz w:val="20"/>
              </w:rPr>
              <w:t>
бөлімі, ветеринариялық</w:t>
            </w:r>
            <w:r>
              <w:br/>
            </w:r>
            <w:r>
              <w:rPr>
                <w:rFonts w:ascii="Times New Roman"/>
                <w:b w:val="false"/>
                <w:i w:val="false"/>
                <w:color w:val="000000"/>
                <w:sz w:val="20"/>
              </w:rPr>
              <w:t>
пункт меңгерушілері, ауыл</w:t>
            </w:r>
            <w:r>
              <w:br/>
            </w:r>
            <w:r>
              <w:rPr>
                <w:rFonts w:ascii="Times New Roman"/>
                <w:b w:val="false"/>
                <w:i w:val="false"/>
                <w:color w:val="000000"/>
                <w:sz w:val="20"/>
              </w:rPr>
              <w:t>
округі әкімдері</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w:t>
            </w:r>
            <w:r>
              <w:br/>
            </w:r>
            <w:r>
              <w:rPr>
                <w:rFonts w:ascii="Times New Roman"/>
                <w:b w:val="false"/>
                <w:i w:val="false"/>
                <w:color w:val="000000"/>
                <w:sz w:val="20"/>
              </w:rPr>
              <w:t>
бөлімі, ветеринариялық</w:t>
            </w:r>
            <w:r>
              <w:br/>
            </w:r>
            <w:r>
              <w:rPr>
                <w:rFonts w:ascii="Times New Roman"/>
                <w:b w:val="false"/>
                <w:i w:val="false"/>
                <w:color w:val="000000"/>
                <w:sz w:val="20"/>
              </w:rPr>
              <w:t>
пункт меңгерушілері, ауыл</w:t>
            </w:r>
            <w:r>
              <w:br/>
            </w:r>
            <w:r>
              <w:rPr>
                <w:rFonts w:ascii="Times New Roman"/>
                <w:b w:val="false"/>
                <w:i w:val="false"/>
                <w:color w:val="000000"/>
                <w:sz w:val="20"/>
              </w:rPr>
              <w:t>
округі әкімдері</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w:t>
            </w:r>
            <w:r>
              <w:br/>
            </w:r>
            <w:r>
              <w:rPr>
                <w:rFonts w:ascii="Times New Roman"/>
                <w:b w:val="false"/>
                <w:i w:val="false"/>
                <w:color w:val="000000"/>
                <w:sz w:val="20"/>
              </w:rPr>
              <w:t>
бөлімі, ветеринариялық</w:t>
            </w:r>
            <w:r>
              <w:br/>
            </w:r>
            <w:r>
              <w:rPr>
                <w:rFonts w:ascii="Times New Roman"/>
                <w:b w:val="false"/>
                <w:i w:val="false"/>
                <w:color w:val="000000"/>
                <w:sz w:val="20"/>
              </w:rPr>
              <w:t>
пункт меңгерушілері, ауыл</w:t>
            </w:r>
            <w:r>
              <w:br/>
            </w:r>
            <w:r>
              <w:rPr>
                <w:rFonts w:ascii="Times New Roman"/>
                <w:b w:val="false"/>
                <w:i w:val="false"/>
                <w:color w:val="000000"/>
                <w:sz w:val="20"/>
              </w:rPr>
              <w:t>
округі әкімдері</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w:t>
            </w:r>
            <w:r>
              <w:br/>
            </w:r>
            <w:r>
              <w:rPr>
                <w:rFonts w:ascii="Times New Roman"/>
                <w:b w:val="false"/>
                <w:i w:val="false"/>
                <w:color w:val="000000"/>
                <w:sz w:val="20"/>
              </w:rPr>
              <w:t>
бөлімі, ветеринариялық</w:t>
            </w:r>
            <w:r>
              <w:br/>
            </w:r>
            <w:r>
              <w:rPr>
                <w:rFonts w:ascii="Times New Roman"/>
                <w:b w:val="false"/>
                <w:i w:val="false"/>
                <w:color w:val="000000"/>
                <w:sz w:val="20"/>
              </w:rPr>
              <w:t>
пункт меңгерушілері, ауыл</w:t>
            </w:r>
            <w:r>
              <w:br/>
            </w:r>
            <w:r>
              <w:rPr>
                <w:rFonts w:ascii="Times New Roman"/>
                <w:b w:val="false"/>
                <w:i w:val="false"/>
                <w:color w:val="000000"/>
                <w:sz w:val="20"/>
              </w:rPr>
              <w:t>
округі әкімдері</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w:t>
            </w:r>
            <w:r>
              <w:br/>
            </w:r>
            <w:r>
              <w:rPr>
                <w:rFonts w:ascii="Times New Roman"/>
                <w:b w:val="false"/>
                <w:i w:val="false"/>
                <w:color w:val="000000"/>
                <w:sz w:val="20"/>
              </w:rPr>
              <w:t>
бөлімі, ветеринариялық</w:t>
            </w:r>
            <w:r>
              <w:br/>
            </w:r>
            <w:r>
              <w:rPr>
                <w:rFonts w:ascii="Times New Roman"/>
                <w:b w:val="false"/>
                <w:i w:val="false"/>
                <w:color w:val="000000"/>
                <w:sz w:val="20"/>
              </w:rPr>
              <w:t>
пункт меңгерушілері, ауыл</w:t>
            </w:r>
            <w:r>
              <w:br/>
            </w:r>
            <w:r>
              <w:rPr>
                <w:rFonts w:ascii="Times New Roman"/>
                <w:b w:val="false"/>
                <w:i w:val="false"/>
                <w:color w:val="000000"/>
                <w:sz w:val="20"/>
              </w:rPr>
              <w:t>
округі әкімдері</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w:t>
            </w:r>
            <w:r>
              <w:br/>
            </w:r>
            <w:r>
              <w:rPr>
                <w:rFonts w:ascii="Times New Roman"/>
                <w:b w:val="false"/>
                <w:i w:val="false"/>
                <w:color w:val="000000"/>
                <w:sz w:val="20"/>
              </w:rPr>
              <w:t>
бөлімі, ветеринариялық</w:t>
            </w:r>
            <w:r>
              <w:br/>
            </w:r>
            <w:r>
              <w:rPr>
                <w:rFonts w:ascii="Times New Roman"/>
                <w:b w:val="false"/>
                <w:i w:val="false"/>
                <w:color w:val="000000"/>
                <w:sz w:val="20"/>
              </w:rPr>
              <w:t>
пункт меңгерушілері, ауыл</w:t>
            </w:r>
            <w:r>
              <w:br/>
            </w:r>
            <w:r>
              <w:rPr>
                <w:rFonts w:ascii="Times New Roman"/>
                <w:b w:val="false"/>
                <w:i w:val="false"/>
                <w:color w:val="000000"/>
                <w:sz w:val="20"/>
              </w:rPr>
              <w:t>
округі әкімдері</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w:t>
            </w:r>
            <w:r>
              <w:br/>
            </w:r>
            <w:r>
              <w:rPr>
                <w:rFonts w:ascii="Times New Roman"/>
                <w:b w:val="false"/>
                <w:i w:val="false"/>
                <w:color w:val="000000"/>
                <w:sz w:val="20"/>
              </w:rPr>
              <w:t>
бөлімі, ветеринариялық</w:t>
            </w:r>
            <w:r>
              <w:br/>
            </w:r>
            <w:r>
              <w:rPr>
                <w:rFonts w:ascii="Times New Roman"/>
                <w:b w:val="false"/>
                <w:i w:val="false"/>
                <w:color w:val="000000"/>
                <w:sz w:val="20"/>
              </w:rPr>
              <w:t>
пункт меңгерушілері, ауыл</w:t>
            </w:r>
            <w:r>
              <w:br/>
            </w:r>
            <w:r>
              <w:rPr>
                <w:rFonts w:ascii="Times New Roman"/>
                <w:b w:val="false"/>
                <w:i w:val="false"/>
                <w:color w:val="000000"/>
                <w:sz w:val="20"/>
              </w:rPr>
              <w:t>
округі әкімдері</w:t>
            </w: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