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bf48" w14:textId="f23b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2014 жылғы 31 қазандағы № 5-39-257 шешімі. Алматы облысының Әділет департаментінде 2014 жылы 04 қарашада № 2903 болып тіркелді. Күші жойылды - Алматы облысы Панфилов аудандық мәслихатының 2016 жылғы 28 маусымдағы № 6-6-42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Панфилов аудандық мәслихатының 28.06.2016 </w:t>
      </w:r>
      <w:r>
        <w:rPr>
          <w:rFonts w:ascii="Times New Roman"/>
          <w:b w:val="false"/>
          <w:i w:val="false"/>
          <w:color w:val="ff0000"/>
          <w:sz w:val="28"/>
        </w:rPr>
        <w:t>№ 6-6-42</w:t>
      </w:r>
      <w:r>
        <w:rPr>
          <w:rFonts w:ascii="Times New Roman"/>
          <w:b w:val="false"/>
          <w:i w:val="false"/>
          <w:color w:val="ff0000"/>
          <w:sz w:val="28"/>
        </w:rPr>
        <w:t>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Панфилов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"Білім, денсаулық, мәдениет, әлеуметтік саясат, спорт, жастар ісі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Ш.Асанова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Т.Оспанов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Панфилов аудандық мәслихатының 2014 жылғы "31" қазандағы № 5-39-257 шешіміне қосымша</w:t>
            </w:r>
          </w:p>
        </w:tc>
      </w:tr>
    </w:tbl>
    <w:bookmarkStart w:name="z73"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w:t>
      </w:r>
      <w:r>
        <w:br/>
      </w:r>
      <w:r>
        <w:rPr>
          <w:rFonts w:ascii="Times New Roman"/>
          <w:b/>
          <w:i w:val="false"/>
          <w:color w:val="000000"/>
        </w:rPr>
        <w:t>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7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уәкiлеттi орган-жергiлiктi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8) уәкілетті ұйым-"Қазақстан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w:t>
      </w:r>
      <w:r>
        <w:rPr>
          <w:rFonts w:ascii="Times New Roman"/>
          <w:b w:val="false"/>
          <w:i w:val="false"/>
          <w:color w:val="000000"/>
          <w:sz w:val="28"/>
        </w:rPr>
        <w:t>1) 15 ақпан-Ауғаныстаннан кеңес әскерін шығарған күні;</w:t>
      </w:r>
      <w:r>
        <w:br/>
      </w:r>
      <w:r>
        <w:rPr>
          <w:rFonts w:ascii="Times New Roman"/>
          <w:b w:val="false"/>
          <w:i w:val="false"/>
          <w:color w:val="000000"/>
          <w:sz w:val="28"/>
        </w:rPr>
        <w:t>
      </w:t>
      </w:r>
      <w:r>
        <w:rPr>
          <w:rFonts w:ascii="Times New Roman"/>
          <w:b w:val="false"/>
          <w:i w:val="false"/>
          <w:color w:val="000000"/>
          <w:sz w:val="28"/>
        </w:rPr>
        <w:t>2) 26 сәуір-Чернобыль апатының күні;</w:t>
      </w:r>
      <w:r>
        <w:br/>
      </w:r>
      <w:r>
        <w:rPr>
          <w:rFonts w:ascii="Times New Roman"/>
          <w:b w:val="false"/>
          <w:i w:val="false"/>
          <w:color w:val="000000"/>
          <w:sz w:val="28"/>
        </w:rPr>
        <w:t>
      </w:t>
      </w:r>
      <w:r>
        <w:rPr>
          <w:rFonts w:ascii="Times New Roman"/>
          <w:b w:val="false"/>
          <w:i w:val="false"/>
          <w:color w:val="000000"/>
          <w:sz w:val="28"/>
        </w:rPr>
        <w:t>3) 9 мамыр-Жеңіс күні.</w:t>
      </w:r>
      <w:r>
        <w:br/>
      </w:r>
      <w:r>
        <w:rPr>
          <w:rFonts w:ascii="Times New Roman"/>
          <w:b w:val="false"/>
          <w:i w:val="false"/>
          <w:color w:val="000000"/>
          <w:sz w:val="28"/>
        </w:rPr>
        <w:t>
</w:t>
      </w:r>
    </w:p>
    <w:bookmarkStart w:name="z77"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Әлеуметтік көмек алушылардың санатының тізбесі және шекті мөлшерлері:</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мүгедектері-76 айлық есептік көрсеткіш;</w:t>
      </w:r>
      <w:r>
        <w:br/>
      </w:r>
      <w:r>
        <w:rPr>
          <w:rFonts w:ascii="Times New Roman"/>
          <w:b w:val="false"/>
          <w:i w:val="false"/>
          <w:color w:val="000000"/>
          <w:sz w:val="28"/>
        </w:rPr>
        <w:t>
      </w:t>
      </w:r>
      <w:r>
        <w:rPr>
          <w:rFonts w:ascii="Times New Roman"/>
          <w:b w:val="false"/>
          <w:i w:val="false"/>
          <w:color w:val="000000"/>
          <w:sz w:val="28"/>
        </w:rPr>
        <w:t>2) женілдіктер мен кепілдіктер жағынан Ұлы Отан соғысының қатысушыларына теңестірілген адамдар-26 айлық есептік көрсеткіш;</w:t>
      </w:r>
      <w:r>
        <w:br/>
      </w:r>
      <w:r>
        <w:rPr>
          <w:rFonts w:ascii="Times New Roman"/>
          <w:b w:val="false"/>
          <w:i w:val="false"/>
          <w:color w:val="000000"/>
          <w:sz w:val="28"/>
        </w:rPr>
        <w:t>
      </w:t>
      </w:r>
      <w:r>
        <w:rPr>
          <w:rFonts w:ascii="Times New Roman"/>
          <w:b w:val="false"/>
          <w:i w:val="false"/>
          <w:color w:val="000000"/>
          <w:sz w:val="28"/>
        </w:rPr>
        <w:t>3) женілдіктер мен кепілдіктер жағынан Ұлы Отан соғысының мүгедектеріне теңестірілген адамдар-26 айлық есептік көрсеткіш;</w:t>
      </w:r>
      <w:r>
        <w:br/>
      </w:r>
      <w:r>
        <w:rPr>
          <w:rFonts w:ascii="Times New Roman"/>
          <w:b w:val="false"/>
          <w:i w:val="false"/>
          <w:color w:val="000000"/>
          <w:sz w:val="28"/>
        </w:rPr>
        <w:t>
      </w:t>
      </w:r>
      <w:r>
        <w:rPr>
          <w:rFonts w:ascii="Times New Roman"/>
          <w:b w:val="false"/>
          <w:i w:val="false"/>
          <w:color w:val="000000"/>
          <w:sz w:val="28"/>
        </w:rPr>
        <w:t>4) женілдіктер мен кепілдіктер жағынан Ұлы Отан соғысының қатысушыларына теңестірілген адамдардың басқа да санаттары-26 айлық есептік көрсеткіш;</w:t>
      </w:r>
      <w:r>
        <w:br/>
      </w:r>
      <w:r>
        <w:rPr>
          <w:rFonts w:ascii="Times New Roman"/>
          <w:b w:val="false"/>
          <w:i w:val="false"/>
          <w:color w:val="000000"/>
          <w:sz w:val="28"/>
        </w:rPr>
        <w:t>
      </w:t>
      </w:r>
      <w:r>
        <w:rPr>
          <w:rFonts w:ascii="Times New Roman"/>
          <w:b w:val="false"/>
          <w:i w:val="false"/>
          <w:color w:val="000000"/>
          <w:sz w:val="28"/>
        </w:rPr>
        <w:t>5) әлеуметтік мәні бар аурулармен ауыратын азаматтар-5 айлық есептік көрсеткіш;</w:t>
      </w:r>
      <w:r>
        <w:br/>
      </w:r>
      <w:r>
        <w:rPr>
          <w:rFonts w:ascii="Times New Roman"/>
          <w:b w:val="false"/>
          <w:i w:val="false"/>
          <w:color w:val="000000"/>
          <w:sz w:val="28"/>
        </w:rPr>
        <w:t>
      </w:t>
      </w:r>
      <w:r>
        <w:rPr>
          <w:rFonts w:ascii="Times New Roman"/>
          <w:b w:val="false"/>
          <w:i w:val="false"/>
          <w:color w:val="000000"/>
          <w:sz w:val="28"/>
        </w:rPr>
        <w:t>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балалар-500 айлық есептік көрсеткіш, бюджетте көзделген ағымдағы қаржы жылына арналған қаражат шегінде;</w:t>
      </w:r>
      <w:r>
        <w:br/>
      </w:r>
      <w:r>
        <w:rPr>
          <w:rFonts w:ascii="Times New Roman"/>
          <w:b w:val="false"/>
          <w:i w:val="false"/>
          <w:color w:val="000000"/>
          <w:sz w:val="28"/>
        </w:rPr>
        <w:t>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келтірілгенде-отбасына 200 айлық есептік көрсеткіш.</w:t>
      </w:r>
      <w:r>
        <w:br/>
      </w:r>
      <w:r>
        <w:rPr>
          <w:rFonts w:ascii="Times New Roman"/>
          <w:b w:val="false"/>
          <w:i w:val="false"/>
          <w:color w:val="000000"/>
          <w:sz w:val="28"/>
        </w:rPr>
        <w:t>
      </w:t>
      </w:r>
      <w:r>
        <w:rPr>
          <w:rFonts w:ascii="Times New Roman"/>
          <w:b w:val="false"/>
          <w:i w:val="false"/>
          <w:color w:val="000000"/>
          <w:sz w:val="28"/>
        </w:rPr>
        <w:t>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w:t>
      </w:r>
      <w:r>
        <w:br/>
      </w:r>
      <w:r>
        <w:rPr>
          <w:rFonts w:ascii="Times New Roman"/>
          <w:b w:val="false"/>
          <w:i w:val="false"/>
          <w:color w:val="000000"/>
          <w:sz w:val="28"/>
        </w:rPr>
        <w:t>
      </w:t>
      </w:r>
      <w:r>
        <w:rPr>
          <w:rFonts w:ascii="Times New Roman"/>
          <w:b w:val="false"/>
          <w:i w:val="false"/>
          <w:color w:val="000000"/>
          <w:sz w:val="28"/>
        </w:rPr>
        <w:t>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81"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әрі-Үлгілік қағида) № 504 қаулысының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құжатты және/немесе актіні.</w:t>
      </w:r>
      <w:r>
        <w:br/>
      </w:r>
      <w:r>
        <w:rPr>
          <w:rFonts w:ascii="Times New Roman"/>
          <w:b w:val="false"/>
          <w:i w:val="false"/>
          <w:color w:val="000000"/>
          <w:sz w:val="28"/>
        </w:rPr>
        <w:t>
      </w:t>
      </w:r>
      <w:r>
        <w:rPr>
          <w:rFonts w:ascii="Times New Roman"/>
          <w:b w:val="false"/>
          <w:i w:val="false"/>
          <w:color w:val="000000"/>
          <w:sz w:val="28"/>
        </w:rPr>
        <w:t>Табиғи зілзаланың немесе өрттің салдарынан өмірлік қиын жағдай туындаған кезде әлеуметтік көмекке өтініш білдіру мерзімі-үш ай.</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Осы Қағиданың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шешім қабылдаған күннен бастап үш жұмыс күні ішінде қабылданған шешім туралы (бас тартқан жағдайда-негіздемесін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жағдайлар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94"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000000"/>
          <w:sz w:val="28"/>
        </w:rPr>
        <w:t>27.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