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ae2c2" w14:textId="85ae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w:t>
      </w:r>
    </w:p>
    <w:p>
      <w:pPr>
        <w:spacing w:after="0"/>
        <w:ind w:left="0"/>
        <w:jc w:val="both"/>
      </w:pPr>
      <w:r>
        <w:rPr>
          <w:rFonts w:ascii="Times New Roman"/>
          <w:b w:val="false"/>
          <w:i w:val="false"/>
          <w:color w:val="000000"/>
          <w:sz w:val="28"/>
        </w:rPr>
        <w:t>Қазақстан Республикасы Қаржы министрінің 2014 жылғы 18 қыркүйектегі № 404 бұйрығы. Қазақстан Республикасының Әділет министрлігінде 2014 жылы 26 қыркүйекте № 9760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Премьер-Министрінің орынбасары - Қаржы министрінің 08.09.2023 </w:t>
      </w:r>
      <w:r>
        <w:rPr>
          <w:rFonts w:ascii="Times New Roman"/>
          <w:b w:val="false"/>
          <w:i w:val="false"/>
          <w:color w:val="ff0000"/>
          <w:sz w:val="28"/>
        </w:rPr>
        <w:t>№ 951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кодексiнің </w:t>
      </w:r>
      <w:r>
        <w:rPr>
          <w:rFonts w:ascii="Times New Roman"/>
          <w:b w:val="false"/>
          <w:i w:val="false"/>
          <w:color w:val="000000"/>
          <w:sz w:val="28"/>
        </w:rPr>
        <w:t>92-бабының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1. Осы бұйрыққа 1-қосымшаға сәйкес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08.09.2023 </w:t>
      </w:r>
      <w:r>
        <w:rPr>
          <w:rFonts w:ascii="Times New Roman"/>
          <w:b w:val="false"/>
          <w:i w:val="false"/>
          <w:color w:val="ff0000"/>
          <w:sz w:val="28"/>
        </w:rPr>
        <w:t>№ 951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Экономика және бюджеттік жоспарлау министрлiгiнiң және Қазақстан Республикасы Қаржы министрлiгiнiң кейбiр бұйрықтарының күшi жойылды деп танылсын.</w:t>
      </w:r>
    </w:p>
    <w:bookmarkEnd w:id="2"/>
    <w:bookmarkStart w:name="z6" w:id="3"/>
    <w:p>
      <w:pPr>
        <w:spacing w:after="0"/>
        <w:ind w:left="0"/>
        <w:jc w:val="both"/>
      </w:pPr>
      <w:r>
        <w:rPr>
          <w:rFonts w:ascii="Times New Roman"/>
          <w:b w:val="false"/>
          <w:i w:val="false"/>
          <w:color w:val="000000"/>
          <w:sz w:val="28"/>
        </w:rPr>
        <w:t>
      3. Бюджеттік жоспарлау және болжамдау департаменті (Ж.Т. Тоқабекова) осы бұйрықтың Қазақстан Республикасы Әдiлет министрлiгiнде мемлекеттiк тiркелуiн және оның "Әділет" ақпараттық-құқықтық жүйесінде және ресми бұқаралық ақпарат құралдарында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бұйрық 2015 жылғы 1 шілдеден бастап қолданысқа енетін Қазақстан Республикасының Бірыңғай бюджеттік сыныптамасы бюджеттік түсімдер сыныптамасының Бюджет түсімдерін бюджеттер деңгейлері мен Қазақстан Республикасы Ұлттық қорының қолма-қол ақшасының бақылау шоты арасында бөлу кестесінің 1 "Салықтық түсірімдер" санатын қоспағанда, оны мемлекеттік тіркеген күнінен бастап қолданысқа енеді.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19.12.2014 </w:t>
      </w:r>
      <w:r>
        <w:rPr>
          <w:rFonts w:ascii="Times New Roman"/>
          <w:b w:val="false"/>
          <w:i w:val="false"/>
          <w:color w:val="ff0000"/>
          <w:sz w:val="28"/>
        </w:rPr>
        <w:t>№ 577</w:t>
      </w:r>
      <w:r>
        <w:rPr>
          <w:rFonts w:ascii="Times New Roman"/>
          <w:b w:val="false"/>
          <w:i w:val="false"/>
          <w:color w:val="ff0000"/>
          <w:sz w:val="28"/>
        </w:rPr>
        <w:t xml:space="preserve"> (01.01.2015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18 қыркүйектегі</w:t>
            </w:r>
            <w:r>
              <w:br/>
            </w:r>
            <w:r>
              <w:rPr>
                <w:rFonts w:ascii="Times New Roman"/>
                <w:b w:val="false"/>
                <w:i w:val="false"/>
                <w:color w:val="000000"/>
                <w:sz w:val="20"/>
              </w:rPr>
              <w:t>№ 404 бұйрығына</w:t>
            </w:r>
            <w:r>
              <w:br/>
            </w:r>
            <w:r>
              <w:rPr>
                <w:rFonts w:ascii="Times New Roman"/>
                <w:b w:val="false"/>
                <w:i w:val="false"/>
                <w:color w:val="000000"/>
                <w:sz w:val="20"/>
              </w:rPr>
              <w:t>1-қосымша</w:t>
            </w:r>
          </w:p>
        </w:tc>
      </w:tr>
    </w:tbl>
    <w:bookmarkStart w:name="z10" w:id="5"/>
    <w:p>
      <w:pPr>
        <w:spacing w:after="0"/>
        <w:ind w:left="0"/>
        <w:jc w:val="left"/>
      </w:pPr>
      <w:r>
        <w:rPr>
          <w:rFonts w:ascii="Times New Roman"/>
          <w:b/>
          <w:i w:val="false"/>
          <w:color w:val="000000"/>
        </w:rPr>
        <w:t xml:space="preserve"> </w:t>
      </w:r>
      <w:r>
        <w:rPr>
          <w:rFonts w:ascii="Times New Roman"/>
          <w:b/>
          <w:i w:val="false"/>
          <w:color w:val="000000"/>
        </w:rPr>
        <w:t>Бюджет түсімдерін бюджеттер деңгейлері, Қазақстан Республикасы Ұлттық қорының қолма-қол ақшасының бақылау шоты, Жәбірленушілерге өтемақы қорының қолма-қол ақшасының бақылау шоты, Білім беру инфрақұрылымын қолдау қорының қолма-қол ақшасының бақылау шоты, Арнаулы мемлекеттік қорының қолма-қол ақшасының бақылау шоты және Еуразиялық экономикалық одаққа  мүше мемлекеттердің бюджеттері арасында бөлу кестесі</w:t>
      </w:r>
    </w:p>
    <w:bookmarkEnd w:id="5"/>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08.09.2023 </w:t>
      </w:r>
      <w:r>
        <w:rPr>
          <w:rFonts w:ascii="Times New Roman"/>
          <w:b w:val="false"/>
          <w:i w:val="false"/>
          <w:color w:val="ff0000"/>
          <w:sz w:val="28"/>
        </w:rPr>
        <w:t>№ 951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19.10.2023 </w:t>
      </w:r>
      <w:r>
        <w:rPr>
          <w:rFonts w:ascii="Times New Roman"/>
          <w:b w:val="false"/>
          <w:i w:val="false"/>
          <w:color w:val="ff0000"/>
          <w:sz w:val="28"/>
        </w:rPr>
        <w:t>№ 1108</w:t>
      </w:r>
      <w:r>
        <w:rPr>
          <w:rFonts w:ascii="Times New Roman"/>
          <w:b w:val="false"/>
          <w:i w:val="false"/>
          <w:color w:val="ff0000"/>
          <w:sz w:val="28"/>
        </w:rPr>
        <w:t xml:space="preserve">; 07.12.2023 </w:t>
      </w:r>
      <w:r>
        <w:rPr>
          <w:rFonts w:ascii="Times New Roman"/>
          <w:b w:val="false"/>
          <w:i w:val="false"/>
          <w:color w:val="ff0000"/>
          <w:sz w:val="28"/>
        </w:rPr>
        <w:t>№ 1266</w:t>
      </w:r>
      <w:r>
        <w:rPr>
          <w:rFonts w:ascii="Times New Roman"/>
          <w:b w:val="false"/>
          <w:i w:val="false"/>
          <w:color w:val="ff0000"/>
          <w:sz w:val="28"/>
        </w:rPr>
        <w:t xml:space="preserve"> (01.01.2024 бастап қолданысқа енгізіледі); 17.04.2024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03.05.2024 </w:t>
      </w:r>
      <w:r>
        <w:rPr>
          <w:rFonts w:ascii="Times New Roman"/>
          <w:b w:val="false"/>
          <w:i w:val="false"/>
          <w:color w:val="ff0000"/>
          <w:sz w:val="28"/>
        </w:rPr>
        <w:t>№ 258</w:t>
      </w:r>
      <w:r>
        <w:rPr>
          <w:rFonts w:ascii="Times New Roman"/>
          <w:b w:val="false"/>
          <w:i w:val="false"/>
          <w:color w:val="ff0000"/>
          <w:sz w:val="28"/>
        </w:rPr>
        <w:t xml:space="preserve"> (08.06.2024 бастап қолданысқа енгізіледі); 04.09.2024 </w:t>
      </w:r>
      <w:r>
        <w:rPr>
          <w:rFonts w:ascii="Times New Roman"/>
          <w:b w:val="false"/>
          <w:i w:val="false"/>
          <w:color w:val="ff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09.12.2024 </w:t>
      </w:r>
      <w:r>
        <w:rPr>
          <w:rFonts w:ascii="Times New Roman"/>
          <w:b w:val="false"/>
          <w:i w:val="false"/>
          <w:color w:val="ff0000"/>
          <w:sz w:val="28"/>
        </w:rPr>
        <w:t>№ 811</w:t>
      </w:r>
      <w:r>
        <w:rPr>
          <w:rFonts w:ascii="Times New Roman"/>
          <w:b w:val="false"/>
          <w:i w:val="false"/>
          <w:color w:val="ff0000"/>
          <w:sz w:val="28"/>
        </w:rPr>
        <w:t xml:space="preserve"> (01.01.2025 бастап қолданысқа енгізіледі) бұйрықтарымен.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Бюджетке %-бен есептеледі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қорының қолма-қол ақшасының бақылау шоты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Жәбірленушілерге өтемақы қорының қолма-қол ақшасының бақылау шоты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инфрақұрылымын қолдау қорының қолма-қол ақшасының бақылау шоты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Арнаулы мемлекеттік қорының қолма-қол ақшасының бақылау шоты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ауылдық өңір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заңды тұлғаларынан алынатын корпоративтік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ірі кәсіпкерлік субъектілерінен - заңды тұлғалардан алынатын корпоративтік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(облыстық маңызы бар қала бюджетіне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өндiрiлген тауарларға, орындалған жұмыстарға және көрсетілген қызметтерге салынатын қосылған құн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үшін қосылған құн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бұрын бюджеттен қайтарылған және салықтық тексеру жүргізу барысында қайтарылуы расталмаған қосылған құн салығының асып кеткен сомасын аударуы (қайтаруы), өсімпұл сомасын аударуы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 аумағынан импортталған тауарларға қосылған құн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электрондық сауданы жүзеге асыру, жеке тұлғаларға электрондық нысанда қызметтер көрсету кезінде шетелдік компаниялардан түсетін қосылған құн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шикі мұнай, газ конденсаты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мүгедектігі бар адамдарға арналған, қолмен басқарылатын немесе қолмен басқару бейімдегіші бар автомобильдерден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темекі өнімдері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спирттiң және (немесе) шарап материалының, алкоголь өнімдерінің барлық түрлерi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акцизделетін өнімнің өзге түрлері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 Кеден одағына мүше мемлекеттердің аумағынан әкелінетін бензин (авиациялықты қоспағанда) және дизель отыны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спирттің және (немесе) шарап материалының, алкоголь өнімдерінің барлық түрлері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темекі өнімдері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акцизделетін өнімдердің өзге түрлері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 аумағынан әкелінетін, Қазақстан Республикасының аумағына импортталатын бензин (авиациялықты қоспағанда) және дизель отыны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бензинге (авиациялық бензинді қоспағанда), дизель отынына, газохолға, бензанолға, нефрасқа, жеңіл көмірсутектер қоспаларына және экологиялық отынға акциздер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көрсеткені үшін төлем, тағыда ұялы байланыс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түсімдерден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мұнай секторы ұйымдарынан түсетін түсімдерден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мұнай секторы ұйымдарынан түсетін түсімдерден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өнiмді бөлгендегі Қазақстан Республикасының үлесi, мұнай секторы ұйымдарынан түсетін түсімдерден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үшін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бөлгендегі Қазақстан Республикасының үлесі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өнімді бөлу туралы келісімшарт бойынша жүзеге асыратын жер қойнауын пайдаланушының қосымша төлемі және мұнай секторы ұйымдарынан түсетін жер қойнауын пайдалануға салынатын баламалы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 арқылы өткені үшін алынатын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радио хабарын тарататын ұйымдарға радиожиілік өрісін пайдалануға рұқсат бергені үшін алынатын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 есептік тіркеуден өткізгені және оларды микроқаржы ұйымдарының тізіліміне енгізгені үшін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нарықтарына қатысушылар үшін рұқсат беру құжаттарын келісім бергені үшін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бергені немесе ұзартқаны үшін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 Қазақстан Республикасының әуе кеңістігін пайдалануды және авиация қызметін реттейтін Қазақстан Республикасының заңнамасында белгіленген сертификаттау талаптарына сәйкестігіне беретін сертификаттарды бергені үшін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құжаттың берілгені үшін алым республикалық бюджетке түсетiн салықтық түсiмдер болып табылады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әкелінетін кедендік баждары (баламалы қолданылатын өзге де баждар, салықтар мен алымдар)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бірыңғай ставкасын қолданумен жеке тұлғалардан өндіріп алынатын жеке пайдалануына әкелінетін тауарларға салынатын кеден баждары, салықтары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бөлінген кедендік баж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Республикасымен бөлінген кедендік баж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аудару тоқтатыла тұрған Қазақстан Республика аумағына импортталатын, әкелінетін тауарларға арналған кедендік баж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кедендік баждың аударылу сомалары бойынша орындалмаған, толық емес және (немесе) уақытылы орындалмаған міндеттемелердің өсім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одағында кедендік әкелу баждарын (баламалы қолданысы бар өзге де баждарды, салықтар мен алымдарды) есепке жатқызу және бөлу тәртібін белгілеу және қолдану туралы келісім күшіне енгенге дейін төлеу жөніндегі міндеті туындаған әкелінетін тауарларға және (немесе) әкелінетін кедендік баждарға арналған кедендік баждар, сондай-ақ жер қойнауын пайдалану саласындағы келісімшарттар шеңберінде, оның ішінде Қазақстан Республикасы 2010 жылғы 1 шілдеге дейін жасасқан, кедендік әкелу баждарын босату және (немесе) өтеу көзделген өнімді бөлу туралы келісімдер бойынша әкелінетін тауарларға кедендік баждар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Республикасымен бөлінген кедендік баждар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кедендік баждарды, салықтарды төлеуді қамтамасыз етудің өндіріп алынған сомалар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кедендік баждарды, салықтарды төлеуді қамтамасыз етудің өндіріп алынған сомалары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түскен кедендік баждарды, салықтарды төлеуді қамтамасыз етудің өндіріп алынған сомалар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бөлген кедендік баждар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түсетін кедендік баждарды, салықтарды төлеуді қамтамасыз етудің өндіріп алынған сомалары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кедендік баждарды, кедендік алымдарды, салықтарды, арнайы, демпингке қарсы, өтемақы баждарын төлеу есебіне, сондай-ақ кедендік баждарды, салықтарды арнайы, демпингке қарсы, өтемақы баждарын төлеу жөніндегі міндеттің орындалуын қамтамасыз ету ретінде Еуразиялық экономикалық одақтың және Қазақстан Республикасының кеден заңнамасына сәйкес енгізілетін аванстық төлемдер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заңнамасына сәйкес төленетін кедендік алымдар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арнайы, демпингке қарсы, өтемақы баждары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арнайы, демпингке қарсы, өтемақы баждары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арнайы, демпингке қарсы, өтемақы баждары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және өтемақы баждарды қайта бөлуден түсетін соманы аудару бойынша міндеттемелерді орындамағаны немесе (жартылай) уақтылы орындамағы үшін мерзімін өткізу пайыздарының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демпингке қарсы, өтемақы баждары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түсетін арнайы, демпингке қарсы, өтемақы баждары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Аударуы тоқтатылған, бөлуден түсетін арнайы, демпингке қарсы, өтемақы баждарының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түскен арнайы, демпингке қарсы, өтемақы баждары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түсiмдері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кірісінің бір бөлігінің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акциялардың мемлекеттік пакетіне дивидендтер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тұлғаларға қатысу үлесіне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мүлікті жалға алудан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кешенін пайдаланғаны үшін жалгерлік төлемнен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және бірыңғай қазынашылық шоттағы ақшаның күн сайынғы қалдығына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шоттарында мемлекеттік сыртқы қарыздар қаражатын орналастырғаны үшін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ішкі көздер есебінен жергілікті бюджеттен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әскери техниканы сатудан түсетін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тәркіленген жылжымайтын мүлік объектілері, заттай дәлелдемелер, иесіз қалған мүлік,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 арқылы автомобиль көлігі құралдарын, жүктер мен тауарларды өткізу, сондай-ақ олардың электрондық кезек бойынша өтуі үшін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көрсетілетін қызметтерді) өткізуінен түсетін түсiмдер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көрсетілетін қызметтерді) өткізуінен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ұйымдастыратын мемлекеттiк сатып алуды өткiзуден түсетiн ақша түсімі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алынатын қаражат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(займдар) бойынша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Оқу-ағарту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Қазақстан Республикасы Ғылым және жоғары білім министрлігі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Төтенше жағдайлар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Жоғары аудиторлық палатасының тапсырмасы бойынша және/немесе шешімдерін орындау үшін төленуге тиіс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Цифрлық даму, инновациялар және аэроғарыш өнеркәсібі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аппараттарына аудандардың (облыстық маңызы бар қалалардың) бюджеттерінен берілген бюджеттік кредиттер бойынша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Сауда және интеграция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Экология және табиғи ресурстар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каржы нарығын реттеу және дамыту Агенттігі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Стратегиялық жоспарлау және реформалар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Мұнай секторы ұйымдарынан түсетін түсімдерді қоспағанда, Қазақстан Республикасы Бәсекелестікті қорғау және дамыту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Бас прокуратурасы,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сот ісін жүргізу шеңберінде сот салған ақшалай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Көлік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Өнеркәсіп және құрылыс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Туризм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ақпарат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Су ресурстары және ирригация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соттың айыптау үкімі заңды күшіне енген және түзеу жұмыстары түрінде жаза тағайындалған сотталған адамнан ақшалай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өндіріп алатын мәжбүрлі төлемдер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қосымша, үстеме және жеке бажды бөлу кезіндегі үлесі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бюджетке түсетін басқа да салықтық емес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қайырымдылық түсімдер (қайырымдылық жасаушы тұлғаның қалауына байланысты); республикалық бюджеттің қаражаттарын мақсатсыз пайдалану; ішкі мемлекеттік аудит жөніндегі уәкілетті органның аудиторлық қорытындысы бойынша республикалық бағыныстағы мемлекеттік мекемелерде анықталған өтелген зиян сомалары; мемлекеттік мекемелерде анықталған өтелген зиян сомалары; мемлекеттік кепілдік бергені үшін төлемақы; "Қазақстан Республикасындағы сайлау туралы" Қазақстан Республикасының Конституциялық заңына сәйкес енгізілген депутаттыққа кандидаттың сайлау жарнасы; республикалық бюджеттен қаржыландырылатын мекемелер бойынша соттар шешімдерімен мемлекеттің материалдық зиянын өтеуге жауаптылардан алынған сомалар; бұрындары республикалық бюджетке түскен салықтық емес түсімдердің жойылған түрлері бойынша түсімдер; республикалық бюджеттен қаржыландырылатын мекемелердің шоттарын жабу кезіндегі қаражат қалдықтары; осы сомалар ағымдағы есепшотында сақталған мемлекеттік мекеменің өкімі бойынша сақтау мерзімі аяқталғаннан кейін талап етілмеген депозиттік сомалар; заңды және жеке тұлғалардың республикалық бюджеттен заңсыз алынған қаражатты қайтаруы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(түгел пайдаланылмаған) қаражатты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регрестік талаптар тәртібінде өндіріп алынған ақша түсiмдері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 және Арнаулы мемлекеттік қорға түсетін басқа да салықтық емес түсiмдер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мақсаттарына жеке және (немесе) заңды тұлғалардан мемлекеттік меншікке өтеусіз берілетін ақша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оларды тәркілеу нәтижесінде мемлекеттік меншікке түскен ақша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тәркіленген мүлікті өткізуден мемлекеттік меншікке түскен ақша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оның ішінде "Заңсыз иемденілген активтерді мемлекетке қайтару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Арнаулы мемлекеттік қорға қайтарылған мүлікті өткізуден түсетін ақша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заңсыз иемденілген активтерді мемлекетке қайтару туралы заңнамасына сәйкес басқарушы компанияның меншігіне не оның активтерді басқару жөніндегі қызметі нәтижесінде Арнаулы мемлекеттік қорға түскен өзге мүлікті өткізуден түсетін ақша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резервтерден алынған тауарлар үшiн берешектi өтеуден түсетiн түсiмдер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қорларды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материалдық құндылықтарын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кәдеге жаратылған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сату үшін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 астана бюджеттерінен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бюджетiнен алынатын бюджеттік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бюджетiнен алынатын бюджеттік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бюджетiнен алынатын бюджеттік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бюджетiнен алынатын бюджеттік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бюджеттерiнен републикалық бюджеттің шығындарына өтемақыға берілетін трансферттердің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қалардың) бюджеттерден облыстық бюджеттің ысырабын өтеуге арналған трансферттер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заңнамамен белгіленген жағдайда жалпы сипаттағы трансферттерді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аудандық (облыстық маңызы бар қалалардың) бюджетінен бөлінген мақсатқа сай пайдаланылмаған нысаналы трансферттерді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кепілдік берілген трансферт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көздері есебінен республикалық бюджеттен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есебінен республикалық бюджеттен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әкімдерінің аппараттарына ауданның (облыстық маңызы бар қаланың) бюджетінен берілген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органдарының қайтаруы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тұлғаларлың қайтаруы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берілген нысаналы мақсаты бойынша пайдаланылмаған кредиттерді аудандық маңызы бар қалалардың, ауылдардың, кенттердің, ауылдық округтердің бюджеттерінен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заңды тұлғаларының қатысу үлестерін, бағалы қағаздарын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бағдарламаларды, саланы (аяны) дамыту тұжырымдамаларын, ұлттық жобаларды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құрылысын қаржыландыру үшін iшкi нарықта айналысқа жiберу үшiн шығаратын мемлекеттiк бағалы қағаздары шығарылымынан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 кредиттер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жергілікті атқарушы органы "жасыл" жобаларды қаржыландыру үшін алатын халықаралық қаржы орталығынан ұлттық валютадағы кредиттер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жергілікті атқарушы органы "жасыл" жобаларды қаржыландыру үшін "Астана" халықаралық қаржы орталығының алаңында айналыс үшін ұлттық валютада шығарған өзге де мемлекеттік бағалы қағаздар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қалдықтар қалыптасқан бюджет деңгейіне байланысты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қалыптасқан бюджет деңгейіне байланысты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18 қыркүйектегі</w:t>
            </w:r>
            <w:r>
              <w:br/>
            </w:r>
            <w:r>
              <w:rPr>
                <w:rFonts w:ascii="Times New Roman"/>
                <w:b w:val="false"/>
                <w:i w:val="false"/>
                <w:color w:val="000000"/>
                <w:sz w:val="20"/>
              </w:rPr>
              <w:t>№ 404 бұйрығына</w:t>
            </w:r>
            <w:r>
              <w:br/>
            </w:r>
            <w:r>
              <w:rPr>
                <w:rFonts w:ascii="Times New Roman"/>
                <w:b w:val="false"/>
                <w:i w:val="false"/>
                <w:color w:val="000000"/>
                <w:sz w:val="20"/>
              </w:rPr>
              <w:t>2-қосымша</w:t>
            </w:r>
          </w:p>
        </w:tc>
      </w:tr>
    </w:tbl>
    <w:bookmarkStart w:name="z491" w:id="6"/>
    <w:p>
      <w:pPr>
        <w:spacing w:after="0"/>
        <w:ind w:left="0"/>
        <w:jc w:val="left"/>
      </w:pPr>
      <w:r>
        <w:rPr>
          <w:rFonts w:ascii="Times New Roman"/>
          <w:b/>
          <w:i w:val="false"/>
          <w:color w:val="000000"/>
        </w:rPr>
        <w:t xml:space="preserve"> Қазақстан Республикасы Экономика және бюджеттік жоспарлау министрлiгiнiң және</w:t>
      </w:r>
      <w:r>
        <w:br/>
      </w:r>
      <w:r>
        <w:rPr>
          <w:rFonts w:ascii="Times New Roman"/>
          <w:b/>
          <w:i w:val="false"/>
          <w:color w:val="000000"/>
        </w:rPr>
        <w:t>Қазақстан Республикасы Қаржы министрлiгiнiң күшiн жойған кейбiр бұйрықтарының тiзбесi</w:t>
      </w:r>
    </w:p>
    <w:bookmarkEnd w:id="6"/>
    <w:bookmarkStart w:name="z492" w:id="7"/>
    <w:p>
      <w:pPr>
        <w:spacing w:after="0"/>
        <w:ind w:left="0"/>
        <w:jc w:val="both"/>
      </w:pPr>
      <w:r>
        <w:rPr>
          <w:rFonts w:ascii="Times New Roman"/>
          <w:b w:val="false"/>
          <w:i w:val="false"/>
          <w:color w:val="000000"/>
          <w:sz w:val="28"/>
        </w:rPr>
        <w:t xml:space="preserve">
      1)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Экономика және бюджеттік жоспарлау министрінің 2013 жылғы 22 сәуірдегі № 111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8459 болып тiркелген);</w:t>
      </w:r>
    </w:p>
    <w:bookmarkEnd w:id="7"/>
    <w:bookmarkStart w:name="z493" w:id="8"/>
    <w:p>
      <w:pPr>
        <w:spacing w:after="0"/>
        <w:ind w:left="0"/>
        <w:jc w:val="both"/>
      </w:pPr>
      <w:r>
        <w:rPr>
          <w:rFonts w:ascii="Times New Roman"/>
          <w:b w:val="false"/>
          <w:i w:val="false"/>
          <w:color w:val="000000"/>
          <w:sz w:val="28"/>
        </w:rPr>
        <w:t xml:space="preserve">
      2)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Экономика және бюджеттік жоспарлау министрінің 2013 жылғы 22 сәуірдегі № 111 бұйрығына өзгерістер мен толықтырулар енгізу туралы" Қазақстан Республикасы Экономика және бюджеттік жоспарлау министрінің 2013 жылғы 25 маусымдағы № 191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8550 болып тiркелген);</w:t>
      </w:r>
    </w:p>
    <w:bookmarkEnd w:id="8"/>
    <w:bookmarkStart w:name="z494" w:id="9"/>
    <w:p>
      <w:pPr>
        <w:spacing w:after="0"/>
        <w:ind w:left="0"/>
        <w:jc w:val="both"/>
      </w:pPr>
      <w:r>
        <w:rPr>
          <w:rFonts w:ascii="Times New Roman"/>
          <w:b w:val="false"/>
          <w:i w:val="false"/>
          <w:color w:val="000000"/>
          <w:sz w:val="28"/>
        </w:rPr>
        <w:t xml:space="preserve">
      3)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Экономика және бюджеттік жоспарлау министрінің 2013 жылғы 22 сәуірдегі № 111 бұйрығына өзгеріс енгізу туралы" Қазақстан Республикасы Экономика жене бюджеттік жоспарлау министрінің 2013 жылғы 18 маусымдағы № 219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8597 болып тiркелген);</w:t>
      </w:r>
    </w:p>
    <w:bookmarkEnd w:id="9"/>
    <w:bookmarkStart w:name="z495" w:id="10"/>
    <w:p>
      <w:pPr>
        <w:spacing w:after="0"/>
        <w:ind w:left="0"/>
        <w:jc w:val="both"/>
      </w:pPr>
      <w:r>
        <w:rPr>
          <w:rFonts w:ascii="Times New Roman"/>
          <w:b w:val="false"/>
          <w:i w:val="false"/>
          <w:color w:val="000000"/>
          <w:sz w:val="28"/>
        </w:rPr>
        <w:t xml:space="preserve">
      4)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Экономика және бюджеттік жоспарлау министрінің 2013 жылғы 22 сәуірдегі № 111 бұйрығына өзгерістер енгізу туралы" Қазақстан Республикасы Экономика жене бюджеттік жоспарлау министрінің 2013 жылғы 9 желтоқсандағы № 365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9029 болып тiркелген);</w:t>
      </w:r>
    </w:p>
    <w:bookmarkEnd w:id="10"/>
    <w:bookmarkStart w:name="z496" w:id="11"/>
    <w:p>
      <w:pPr>
        <w:spacing w:after="0"/>
        <w:ind w:left="0"/>
        <w:jc w:val="both"/>
      </w:pPr>
      <w:r>
        <w:rPr>
          <w:rFonts w:ascii="Times New Roman"/>
          <w:b w:val="false"/>
          <w:i w:val="false"/>
          <w:color w:val="000000"/>
          <w:sz w:val="28"/>
        </w:rPr>
        <w:t xml:space="preserve">
      5)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Экономика және бюджеттік жоспарлау министрінің 2013 жылғы 22 сәуірдегі № 111 бұйрығына өзгерістер мен толықтырулар енгізу туралы" Қазақстан Республикасы Экономика жене бюджеттік жоспарлау министрінің 2014 жылғы 21 қаңтардағы № 17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9084 болып тiркелген);</w:t>
      </w:r>
    </w:p>
    <w:bookmarkEnd w:id="11"/>
    <w:bookmarkStart w:name="z497" w:id="12"/>
    <w:p>
      <w:pPr>
        <w:spacing w:after="0"/>
        <w:ind w:left="0"/>
        <w:jc w:val="both"/>
      </w:pPr>
      <w:r>
        <w:rPr>
          <w:rFonts w:ascii="Times New Roman"/>
          <w:b w:val="false"/>
          <w:i w:val="false"/>
          <w:color w:val="000000"/>
          <w:sz w:val="28"/>
        </w:rPr>
        <w:t xml:space="preserve">
      6)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Экономика және бюджеттік жоспарлау министрінің 2013 жылғы 22 сәуірдегі № 111 бұйрығына өзгеріс пен толықтырулар енгізу туралы" Қазақстан Республикасы Экономика жене бюджеттік жоспарлау министрінің 2014 жылғы 5 наурыздағы № 68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9285 болып тiркелген);</w:t>
      </w:r>
    </w:p>
    <w:bookmarkEnd w:id="12"/>
    <w:bookmarkStart w:name="z498" w:id="13"/>
    <w:p>
      <w:pPr>
        <w:spacing w:after="0"/>
        <w:ind w:left="0"/>
        <w:jc w:val="both"/>
      </w:pPr>
      <w:r>
        <w:rPr>
          <w:rFonts w:ascii="Times New Roman"/>
          <w:b w:val="false"/>
          <w:i w:val="false"/>
          <w:color w:val="000000"/>
          <w:sz w:val="28"/>
        </w:rPr>
        <w:t xml:space="preserve">
      7)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Экономика және бюджеттік жоспарлау министрінің 2013 жылғы 22 сәуірдегі № 111 бұйрығына өзгерістер мен толықтыру енгізу туралы" Қазақстан Республикасы Экономика жене бюджеттік жоспарлау министрінің 2014 жылғы 7 сәуірдегі № 94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9311 болып тiркелген);</w:t>
      </w:r>
    </w:p>
    <w:bookmarkEnd w:id="13"/>
    <w:bookmarkStart w:name="z499" w:id="14"/>
    <w:p>
      <w:pPr>
        <w:spacing w:after="0"/>
        <w:ind w:left="0"/>
        <w:jc w:val="both"/>
      </w:pPr>
      <w:r>
        <w:rPr>
          <w:rFonts w:ascii="Times New Roman"/>
          <w:b w:val="false"/>
          <w:i w:val="false"/>
          <w:color w:val="000000"/>
          <w:sz w:val="28"/>
        </w:rPr>
        <w:t xml:space="preserve">
      8)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Экономика және бюджеттік жоспарлау министрінің 2013 жылғы 22 сәуірдегі № 111 бұйрығына толықтыру енгізу туралы" Қазақстан Республикасы Экономика жене бюджеттік жоспарлау министрінің 2014 жылғы 5 маусымдағы № 172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9563 болып тiркелген);</w:t>
      </w:r>
    </w:p>
    <w:bookmarkEnd w:id="14"/>
    <w:bookmarkStart w:name="z500" w:id="15"/>
    <w:p>
      <w:pPr>
        <w:spacing w:after="0"/>
        <w:ind w:left="0"/>
        <w:jc w:val="both"/>
      </w:pPr>
      <w:r>
        <w:rPr>
          <w:rFonts w:ascii="Times New Roman"/>
          <w:b w:val="false"/>
          <w:i w:val="false"/>
          <w:color w:val="000000"/>
          <w:sz w:val="28"/>
        </w:rPr>
        <w:t xml:space="preserve">
      9)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Экономика және бюджеттік жоспарлау министрінің 2013 жылғы 22 сәуірдегі № 111 бұйрығына өзгерістер мен толықтыру енгізу туралы" Қазақстан Республикасы Экономика жене бюджеттік жоспарлау министрінің 2014 жылғы 17 шілдедегі № 200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9684 болып тiркелген);</w:t>
      </w:r>
    </w:p>
    <w:bookmarkEnd w:id="15"/>
    <w:bookmarkStart w:name="z501" w:id="16"/>
    <w:p>
      <w:pPr>
        <w:spacing w:after="0"/>
        <w:ind w:left="0"/>
        <w:jc w:val="both"/>
      </w:pPr>
      <w:r>
        <w:rPr>
          <w:rFonts w:ascii="Times New Roman"/>
          <w:b w:val="false"/>
          <w:i w:val="false"/>
          <w:color w:val="000000"/>
          <w:sz w:val="28"/>
        </w:rPr>
        <w:t xml:space="preserve">
      10)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Экономика және бюджеттік жоспарлау министрінің 2013 жылғы 22 сәуірдегі № 111 бұйрығына өзгерістер мен толықтыру енгізу туралы" Қазақстан Республикасы Қаржы министрінің 2014 жылғы 2 қыркүйектегі № 387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9717 болып тiркелген).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