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1f90" w14:textId="81b1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"Зияткерлік меншік объектілерінің кедендік тізілімін жүргізу ережесін бекіту туралы" Қазақстан Республикасы Қаржы министрінің 2010 жылғы 16 шілдедегі № 356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30 желтоқсандағы № 599 бұйрығы. Қазақстан Республикасының Әділет министрлігінде 2015 жылы 11 ақпанда № 10224 тіркелді. Күші жойылды - Қазақстан Республикасы Қаржы министрінің 2018 жылғы 1 ақпандағы № 109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01.02.2018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ішінде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"Зияткерлік меншік объектілерінің кедендік тізілімін жүргізу ережесін бекіту туралы" Қазақстан Республикасы Қаржы министрінің 2010 жылғы 16 шілдедегі № 356 (Нормативтік құқықтық актілерді мемлекеттік тіркеу тізілімінде № 6386 болып тіркелген, "Казахстанская правда" газетінде 2010 жылғы 25 тамызда № 224 (26285)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Зияткерлік меншік объектілерінің кедендік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Зияткерлік меншік объектілері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439-бабымен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шарттар сақталған жағдайда Қазақстан Республикасы Қаржы министрлігінің Мемлекеттік кірістер комитеті (бұдан әрі - Комитет) шешім қабылдағаннан кейін ЗМО кедендік тізілімге енгізуге жатады.";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"тауардың атауы, қорғау құжатына сәйкес, тауарлардың және қызметтердің халықаралық сыныптамасы бойынша тауарлардың классы, Кеден одағы сыртқы экономикалық қызметінің тауар номенклатурасы бойынша бірінші алты таңба деңгейіндегі тауарлар коды;";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"Комитеттің аумақтық органдарына зияткерлік меншік объектісінің ЗМО кедендік тізіліміне енгізілгені туралы хаттың нөмірі мен күні;";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Зияткерлік меншік объектісін ЗМО кедендік тізіліміне енгізгеннен кейін, Комитет жазбаша нысанда үш жұмыс күні ішінде мәлімдеушіні, сондай-ақ Комитеттің аумақтық органдарын ЗМО кедендік тізіліміне зияткерлік меншік объектісі енгізілгені туралы хабардар етеді.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Зияткерлік меншік объектісі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 ЗМО кедендік тізілімінен шығарылған жағдайда Комитет үш жұмыс күні ішінде мәлімдеушіге, сондай-ақ Комитеттің аумақтық органдарын зияткерлік меншік объектісінің ЗМО кедендік тізілімінен шығарылғаны туралы жазбаша хабардар етеді.";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"Тауарлардың атауы, ТҚХС бойынша тауарлардың классы/ КО СЭҚ ТН тауарлардың коды";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"Комитеттің аумақтық органдарына зияткерлік меншік объектісінің ЗМО кедендік тізіліміне енгізілгені туралы хаттың нөмірі мен күні".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 (Д.Е. Ерғожин)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 басылымдарында және "Әділет" ақпараттық-құқықтық жүйеде ресми жариялауға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орналастыруды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