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7dd1f" w14:textId="f67dd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облысында есептеу аспаптары жоқ тұтынушылар үшін газбен жабдықтау, электрмен жабдықтау, сумен жабдықтау, су бұру және жылумен жабдықтау бойынша коммуналдық қызметтерді тұтыну нормаларын бекіту туралы</w:t>
      </w:r>
    </w:p>
    <w:p>
      <w:pPr>
        <w:spacing w:after="0"/>
        <w:ind w:left="0"/>
        <w:jc w:val="both"/>
      </w:pPr>
      <w:r>
        <w:rPr>
          <w:rFonts w:ascii="Times New Roman"/>
          <w:b w:val="false"/>
          <w:i w:val="false"/>
          <w:color w:val="000000"/>
          <w:sz w:val="28"/>
        </w:rPr>
        <w:t>Жамбыл облысы әкімдігінің 2014 жылғы 29 желтоқсандағы № 378 қаулысы. Жамбыл облысы Әділет департаментінде 2015 жылғы 4 ақпанда № 2494 болып тіркелді</w:t>
      </w:r>
    </w:p>
    <w:p>
      <w:pPr>
        <w:spacing w:after="0"/>
        <w:ind w:left="0"/>
        <w:jc w:val="both"/>
      </w:pP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және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Заңын іске асыру жөніндегі шаралар туралы" Қазақстан Республикасы Премьер-Министрінің 2014 жылғы 12 желтоқсандағы № 143-ө өкіміне сәйкес Жамбыл облысының әкімдігі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xml:space="preserve">
      1. Жамбыл облысында есептеу аспаптары жоқ тұтынушылар үшін газбен жабдықтау, электрмен жабдықтау, сумен жабдықтау, су бұру және жылумен жабдықтау бойынша коммуналдық қызметтерді тұтыну нормалары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5" w:id="2"/>
    <w:p>
      <w:pPr>
        <w:spacing w:after="0"/>
        <w:ind w:left="0"/>
        <w:jc w:val="both"/>
      </w:pPr>
      <w:r>
        <w:rPr>
          <w:rFonts w:ascii="Times New Roman"/>
          <w:b w:val="false"/>
          <w:i w:val="false"/>
          <w:color w:val="000000"/>
          <w:sz w:val="28"/>
        </w:rPr>
        <w:t>
      2. "Жамбыл облысы әкімдігінің энергетика және тұрғын үй-коммуналдық шаруашылық басқармасы" коммуналдық мемлекеттік мекемесі заңнамада белгіленген тәртіппен:</w:t>
      </w:r>
    </w:p>
    <w:bookmarkEnd w:id="2"/>
    <w:bookmarkStart w:name="z6" w:id="3"/>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3"/>
    <w:bookmarkStart w:name="z7" w:id="4"/>
    <w:p>
      <w:pPr>
        <w:spacing w:after="0"/>
        <w:ind w:left="0"/>
        <w:jc w:val="both"/>
      </w:pPr>
      <w:r>
        <w:rPr>
          <w:rFonts w:ascii="Times New Roman"/>
          <w:b w:val="false"/>
          <w:i w:val="false"/>
          <w:color w:val="000000"/>
          <w:sz w:val="28"/>
        </w:rPr>
        <w:t>
      2) осы қаулының мемлекеттік тіркеуден өткеннен кейін он күнтізбелік күн ішінде оны ресми жариялауға мерзімді баспа басылымдарына және "Әділет" ақпараттық-құқықтық жүйесіне жіберуді;</w:t>
      </w:r>
    </w:p>
    <w:bookmarkEnd w:id="4"/>
    <w:bookmarkStart w:name="z8" w:id="5"/>
    <w:p>
      <w:pPr>
        <w:spacing w:after="0"/>
        <w:ind w:left="0"/>
        <w:jc w:val="both"/>
      </w:pPr>
      <w:r>
        <w:rPr>
          <w:rFonts w:ascii="Times New Roman"/>
          <w:b w:val="false"/>
          <w:i w:val="false"/>
          <w:color w:val="000000"/>
          <w:sz w:val="28"/>
        </w:rPr>
        <w:t>
      3) осы қаулының Жамбыл облысы әкімдігінің интернет-ресурсында орналастырылуын қамтамасыз етсін.</w:t>
      </w:r>
    </w:p>
    <w:bookmarkEnd w:id="5"/>
    <w:bookmarkStart w:name="z9" w:id="6"/>
    <w:p>
      <w:pPr>
        <w:spacing w:after="0"/>
        <w:ind w:left="0"/>
        <w:jc w:val="both"/>
      </w:pPr>
      <w:r>
        <w:rPr>
          <w:rFonts w:ascii="Times New Roman"/>
          <w:b w:val="false"/>
          <w:i w:val="false"/>
          <w:color w:val="000000"/>
          <w:sz w:val="28"/>
        </w:rPr>
        <w:t>
      3. Осы қаулының орындалуын бақылау облыс әкімінің бірінші орынбасары Б. Орынбековке жүктелсін.</w:t>
      </w:r>
    </w:p>
    <w:bookmarkEnd w:id="6"/>
    <w:bookmarkStart w:name="z10" w:id="7"/>
    <w:p>
      <w:pPr>
        <w:spacing w:after="0"/>
        <w:ind w:left="0"/>
        <w:jc w:val="both"/>
      </w:pPr>
      <w:r>
        <w:rPr>
          <w:rFonts w:ascii="Times New Roman"/>
          <w:b w:val="false"/>
          <w:i w:val="false"/>
          <w:color w:val="000000"/>
          <w:sz w:val="28"/>
        </w:rPr>
        <w:t>
      4. Осы қаулы әділет органдарында мемлекеттiк тiркелген күннен бастап күшiне енедi және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Көкрекбаев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2014 жылғы 29 желтоқсандағы</w:t>
            </w:r>
            <w:r>
              <w:br/>
            </w:r>
            <w:r>
              <w:rPr>
                <w:rFonts w:ascii="Times New Roman"/>
                <w:b w:val="false"/>
                <w:i w:val="false"/>
                <w:color w:val="000000"/>
                <w:sz w:val="20"/>
              </w:rPr>
              <w:t>№378 қаулысына қосымша</w:t>
            </w:r>
          </w:p>
        </w:tc>
      </w:tr>
    </w:tbl>
    <w:bookmarkStart w:name="z13" w:id="8"/>
    <w:p>
      <w:pPr>
        <w:spacing w:after="0"/>
        <w:ind w:left="0"/>
        <w:jc w:val="left"/>
      </w:pPr>
      <w:r>
        <w:rPr>
          <w:rFonts w:ascii="Times New Roman"/>
          <w:b/>
          <w:i w:val="false"/>
          <w:color w:val="000000"/>
        </w:rPr>
        <w:t xml:space="preserve"> Жамбыл облысында есептеу аспаптары жоқ тұтынушылар үшін газбен жабдықтау, электрмен жабдықтау, сумен жабдықтау, су бұру және жылумен жабдықтау бойынша коммуналдық қызметтерді тұтыну нормалары</w:t>
      </w:r>
    </w:p>
    <w:bookmarkEnd w:id="8"/>
    <w:p>
      <w:pPr>
        <w:spacing w:after="0"/>
        <w:ind w:left="0"/>
        <w:jc w:val="both"/>
      </w:pPr>
      <w:r>
        <w:rPr>
          <w:rFonts w:ascii="Times New Roman"/>
          <w:b w:val="false"/>
          <w:i w:val="false"/>
          <w:color w:val="ff0000"/>
          <w:sz w:val="28"/>
        </w:rPr>
        <w:t xml:space="preserve">
      Ескерту. Қосымша 4-тармақпен толықтырылды - Жамбыл облысы әкімдігінің 11.05.2023 </w:t>
      </w:r>
      <w:r>
        <w:rPr>
          <w:rFonts w:ascii="Times New Roman"/>
          <w:b w:val="false"/>
          <w:i w:val="false"/>
          <w:color w:val="ff0000"/>
          <w:sz w:val="28"/>
        </w:rPr>
        <w:t>№ 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4" w:id="9"/>
    <w:p>
      <w:pPr>
        <w:spacing w:after="0"/>
        <w:ind w:left="0"/>
        <w:jc w:val="both"/>
      </w:pPr>
      <w:r>
        <w:rPr>
          <w:rFonts w:ascii="Times New Roman"/>
          <w:b w:val="false"/>
          <w:i w:val="false"/>
          <w:color w:val="000000"/>
          <w:sz w:val="28"/>
        </w:rPr>
        <w:t>
      1. Жамбыл облысында есептеу аспаптары жоқ тұтынушылар үшін газбен жабдықтау, бойынша коммуналдық қызметтерді тұтыну нормалары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10"/>
          <w:p>
            <w:pPr>
              <w:spacing w:after="20"/>
              <w:ind w:left="20"/>
              <w:jc w:val="both"/>
            </w:pPr>
            <w:r>
              <w:rPr>
                <w:rFonts w:ascii="Times New Roman"/>
                <w:b w:val="false"/>
                <w:i w:val="false"/>
                <w:color w:val="000000"/>
                <w:sz w:val="20"/>
              </w:rPr>
              <w:t>
№</w:t>
            </w:r>
          </w:p>
          <w:bookmarkEnd w:id="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газын тұтыну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(м³)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тұтыну нормасы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1"/>
          <w:p>
            <w:pPr>
              <w:spacing w:after="20"/>
              <w:ind w:left="20"/>
              <w:jc w:val="both"/>
            </w:pPr>
            <w:r>
              <w:rPr>
                <w:rFonts w:ascii="Times New Roman"/>
                <w:b w:val="false"/>
                <w:i w:val="false"/>
                <w:color w:val="000000"/>
                <w:sz w:val="20"/>
              </w:rPr>
              <w:t>
1</w:t>
            </w:r>
          </w:p>
          <w:bookmarkEnd w:id="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дайындау (газ плитасы және орталықтандырылған ыстық сумен жабдықтау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2"/>
          <w:p>
            <w:pPr>
              <w:spacing w:after="20"/>
              <w:ind w:left="20"/>
              <w:jc w:val="both"/>
            </w:pPr>
            <w:r>
              <w:rPr>
                <w:rFonts w:ascii="Times New Roman"/>
                <w:b w:val="false"/>
                <w:i w:val="false"/>
                <w:color w:val="000000"/>
                <w:sz w:val="20"/>
              </w:rPr>
              <w:t>
2</w:t>
            </w:r>
          </w:p>
          <w:bookmarkEnd w:id="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ыстық сумен жабдықтау болмаған жағдайда (газбен су қыздырғыш болмаған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3"/>
          <w:p>
            <w:pPr>
              <w:spacing w:after="20"/>
              <w:ind w:left="20"/>
              <w:jc w:val="both"/>
            </w:pPr>
            <w:r>
              <w:rPr>
                <w:rFonts w:ascii="Times New Roman"/>
                <w:b w:val="false"/>
                <w:i w:val="false"/>
                <w:color w:val="000000"/>
                <w:sz w:val="20"/>
              </w:rPr>
              <w:t>
3</w:t>
            </w:r>
          </w:p>
          <w:bookmarkEnd w:id="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ыстық сумен жабдықтау болмаған жағдайда ыстық су дайындау (газбен су қыздырғыш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4"/>
          <w:p>
            <w:pPr>
              <w:spacing w:after="20"/>
              <w:ind w:left="20"/>
              <w:jc w:val="both"/>
            </w:pPr>
            <w:r>
              <w:rPr>
                <w:rFonts w:ascii="Times New Roman"/>
                <w:b w:val="false"/>
                <w:i w:val="false"/>
                <w:color w:val="000000"/>
                <w:sz w:val="20"/>
              </w:rPr>
              <w:t>
4</w:t>
            </w:r>
          </w:p>
          <w:bookmarkEnd w:id="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үй-жайларды жеке жылыту (жылыту маусымында)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шаршы метр жылыту алаңына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r>
    </w:tbl>
    <w:bookmarkStart w:name="z20" w:id="15"/>
    <w:p>
      <w:pPr>
        <w:spacing w:after="0"/>
        <w:ind w:left="0"/>
        <w:jc w:val="left"/>
      </w:pPr>
      <w:r>
        <w:rPr>
          <w:rFonts w:ascii="Times New Roman"/>
          <w:b/>
          <w:i w:val="false"/>
          <w:color w:val="000000"/>
        </w:rPr>
        <w:t xml:space="preserve"> 2. Жамбыл облысында есептеу аспаптары жоқ тұтынушылар үшін электрмен жабдықтау бойынша коммуналдық қызметтерді тұтыну нормалары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6"/>
          <w:p>
            <w:pPr>
              <w:spacing w:after="20"/>
              <w:ind w:left="20"/>
              <w:jc w:val="both"/>
            </w:pPr>
            <w:r>
              <w:rPr>
                <w:rFonts w:ascii="Times New Roman"/>
                <w:b w:val="false"/>
                <w:i w:val="false"/>
                <w:color w:val="000000"/>
                <w:sz w:val="20"/>
              </w:rPr>
              <w:t>
№</w:t>
            </w:r>
          </w:p>
          <w:bookmarkEnd w:id="16"/>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жай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бөлмелі жатақхана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бөлмелі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бөлмелі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бөлмелі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бөлмелі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бөлмелі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7"/>
          <w:p>
            <w:pPr>
              <w:spacing w:after="20"/>
              <w:ind w:left="20"/>
              <w:jc w:val="both"/>
            </w:pPr>
            <w:r>
              <w:rPr>
                <w:rFonts w:ascii="Times New Roman"/>
                <w:b w:val="false"/>
                <w:i w:val="false"/>
                <w:color w:val="000000"/>
                <w:sz w:val="20"/>
              </w:rPr>
              <w:t>
1</w:t>
            </w:r>
          </w:p>
          <w:bookmarkEnd w:id="1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8"/>
          <w:p>
            <w:pPr>
              <w:spacing w:after="20"/>
              <w:ind w:left="20"/>
              <w:jc w:val="both"/>
            </w:pPr>
            <w:r>
              <w:rPr>
                <w:rFonts w:ascii="Times New Roman"/>
                <w:b w:val="false"/>
                <w:i w:val="false"/>
                <w:color w:val="000000"/>
                <w:sz w:val="20"/>
              </w:rPr>
              <w:t>
2</w:t>
            </w:r>
          </w:p>
          <w:bookmarkEnd w:id="1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9"/>
          <w:p>
            <w:pPr>
              <w:spacing w:after="20"/>
              <w:ind w:left="20"/>
              <w:jc w:val="both"/>
            </w:pPr>
            <w:r>
              <w:rPr>
                <w:rFonts w:ascii="Times New Roman"/>
                <w:b w:val="false"/>
                <w:i w:val="false"/>
                <w:color w:val="000000"/>
                <w:sz w:val="20"/>
              </w:rPr>
              <w:t>
3</w:t>
            </w:r>
          </w:p>
          <w:bookmarkEnd w:id="1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20"/>
          <w:p>
            <w:pPr>
              <w:spacing w:after="20"/>
              <w:ind w:left="20"/>
              <w:jc w:val="both"/>
            </w:pPr>
            <w:r>
              <w:rPr>
                <w:rFonts w:ascii="Times New Roman"/>
                <w:b w:val="false"/>
                <w:i w:val="false"/>
                <w:color w:val="000000"/>
                <w:sz w:val="20"/>
              </w:rPr>
              <w:t>
4</w:t>
            </w:r>
          </w:p>
          <w:bookmarkEnd w:id="2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1"/>
          <w:p>
            <w:pPr>
              <w:spacing w:after="20"/>
              <w:ind w:left="20"/>
              <w:jc w:val="both"/>
            </w:pPr>
            <w:r>
              <w:rPr>
                <w:rFonts w:ascii="Times New Roman"/>
                <w:b w:val="false"/>
                <w:i w:val="false"/>
                <w:color w:val="000000"/>
                <w:sz w:val="20"/>
              </w:rPr>
              <w:t>
5</w:t>
            </w:r>
          </w:p>
          <w:bookmarkEnd w:id="2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2"/>
          <w:p>
            <w:pPr>
              <w:spacing w:after="20"/>
              <w:ind w:left="20"/>
              <w:jc w:val="both"/>
            </w:pPr>
            <w:r>
              <w:rPr>
                <w:rFonts w:ascii="Times New Roman"/>
                <w:b w:val="false"/>
                <w:i w:val="false"/>
                <w:color w:val="000000"/>
                <w:sz w:val="20"/>
              </w:rPr>
              <w:t>
6</w:t>
            </w:r>
          </w:p>
          <w:bookmarkEnd w:id="2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3"/>
          <w:p>
            <w:pPr>
              <w:spacing w:after="20"/>
              <w:ind w:left="20"/>
              <w:jc w:val="both"/>
            </w:pPr>
            <w:r>
              <w:rPr>
                <w:rFonts w:ascii="Times New Roman"/>
                <w:b w:val="false"/>
                <w:i w:val="false"/>
                <w:color w:val="000000"/>
                <w:sz w:val="20"/>
              </w:rPr>
              <w:t>
7</w:t>
            </w:r>
          </w:p>
          <w:bookmarkEnd w:id="2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4"/>
          <w:p>
            <w:pPr>
              <w:spacing w:after="20"/>
              <w:ind w:left="20"/>
              <w:jc w:val="both"/>
            </w:pPr>
            <w:r>
              <w:rPr>
                <w:rFonts w:ascii="Times New Roman"/>
                <w:b w:val="false"/>
                <w:i w:val="false"/>
                <w:color w:val="000000"/>
                <w:sz w:val="20"/>
              </w:rPr>
              <w:t>
8</w:t>
            </w:r>
          </w:p>
          <w:bookmarkEnd w:id="2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5"/>
          <w:p>
            <w:pPr>
              <w:spacing w:after="20"/>
              <w:ind w:left="20"/>
              <w:jc w:val="both"/>
            </w:pPr>
            <w:r>
              <w:rPr>
                <w:rFonts w:ascii="Times New Roman"/>
                <w:b w:val="false"/>
                <w:i w:val="false"/>
                <w:color w:val="000000"/>
                <w:sz w:val="20"/>
              </w:rPr>
              <w:t>
9</w:t>
            </w:r>
          </w:p>
          <w:bookmarkEnd w:id="2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6"/>
          <w:p>
            <w:pPr>
              <w:spacing w:after="20"/>
              <w:ind w:left="20"/>
              <w:jc w:val="both"/>
            </w:pPr>
            <w:r>
              <w:rPr>
                <w:rFonts w:ascii="Times New Roman"/>
                <w:b w:val="false"/>
                <w:i w:val="false"/>
                <w:color w:val="000000"/>
                <w:sz w:val="20"/>
              </w:rPr>
              <w:t>
10</w:t>
            </w:r>
          </w:p>
          <w:bookmarkEnd w:id="2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7"/>
          <w:p>
            <w:pPr>
              <w:spacing w:after="20"/>
              <w:ind w:left="20"/>
              <w:jc w:val="both"/>
            </w:pPr>
            <w:r>
              <w:rPr>
                <w:rFonts w:ascii="Times New Roman"/>
                <w:b w:val="false"/>
                <w:i w:val="false"/>
                <w:color w:val="000000"/>
                <w:sz w:val="20"/>
              </w:rPr>
              <w:t>
11</w:t>
            </w:r>
          </w:p>
          <w:bookmarkEnd w:id="2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w:t>
            </w:r>
          </w:p>
        </w:tc>
      </w:tr>
    </w:tbl>
    <w:bookmarkStart w:name="z35" w:id="28"/>
    <w:p>
      <w:pPr>
        <w:spacing w:after="0"/>
        <w:ind w:left="0"/>
        <w:jc w:val="left"/>
      </w:pPr>
      <w:r>
        <w:rPr>
          <w:rFonts w:ascii="Times New Roman"/>
          <w:b/>
          <w:i w:val="false"/>
          <w:color w:val="000000"/>
        </w:rPr>
        <w:t xml:space="preserve"> 3. Жамбыл облысында есептеу аспаптары жоқ тұтынушылар үшін сумен жабдықтау, су бұру бойынша коммуналдық қызметтерді тұтыну нормалары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9"/>
          <w:p>
            <w:pPr>
              <w:spacing w:after="20"/>
              <w:ind w:left="20"/>
              <w:jc w:val="both"/>
            </w:pPr>
            <w:r>
              <w:rPr>
                <w:rFonts w:ascii="Times New Roman"/>
                <w:b w:val="false"/>
                <w:i w:val="false"/>
                <w:color w:val="000000"/>
                <w:sz w:val="20"/>
              </w:rPr>
              <w:t>
Есептеу аспаптары жоқ тұрғындардың шаруашылық ауыз су қажеттілігі үшін суық судың және шайынды судың шығыс нормалары</w:t>
            </w:r>
          </w:p>
          <w:bookmarkEnd w:id="29"/>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30"/>
          <w:p>
            <w:pPr>
              <w:spacing w:after="20"/>
              <w:ind w:left="20"/>
              <w:jc w:val="both"/>
            </w:pPr>
            <w:r>
              <w:rPr>
                <w:rFonts w:ascii="Times New Roman"/>
                <w:b w:val="false"/>
                <w:i w:val="false"/>
                <w:color w:val="000000"/>
                <w:sz w:val="20"/>
              </w:rPr>
              <w:t xml:space="preserve">
№ </w:t>
            </w:r>
          </w:p>
          <w:bookmarkEnd w:id="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тәулік 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1"/>
          <w:p>
            <w:pPr>
              <w:spacing w:after="20"/>
              <w:ind w:left="20"/>
              <w:jc w:val="both"/>
            </w:pPr>
            <w:r>
              <w:rPr>
                <w:rFonts w:ascii="Times New Roman"/>
                <w:b w:val="false"/>
                <w:i w:val="false"/>
                <w:color w:val="000000"/>
                <w:sz w:val="20"/>
              </w:rPr>
              <w:t>
1.</w:t>
            </w:r>
          </w:p>
          <w:bookmarkEnd w:id="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су тарату колонкалардан су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тәулік 1 тұрғын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2"/>
          <w:p>
            <w:pPr>
              <w:spacing w:after="20"/>
              <w:ind w:left="20"/>
              <w:jc w:val="both"/>
            </w:pPr>
            <w:r>
              <w:rPr>
                <w:rFonts w:ascii="Times New Roman"/>
                <w:b w:val="false"/>
                <w:i w:val="false"/>
                <w:color w:val="000000"/>
                <w:sz w:val="20"/>
              </w:rPr>
              <w:t>
2.</w:t>
            </w:r>
          </w:p>
          <w:bookmarkEnd w:id="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w:t>
            </w:r>
          </w:p>
          <w:p>
            <w:pPr>
              <w:spacing w:after="20"/>
              <w:ind w:left="20"/>
              <w:jc w:val="both"/>
            </w:pPr>
            <w:r>
              <w:rPr>
                <w:rFonts w:ascii="Times New Roman"/>
                <w:b w:val="false"/>
                <w:i w:val="false"/>
                <w:color w:val="000000"/>
                <w:sz w:val="20"/>
              </w:rPr>
              <w:t>
су құбырымен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тәулік 1 тұрғын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3"/>
          <w:p>
            <w:pPr>
              <w:spacing w:after="20"/>
              <w:ind w:left="20"/>
              <w:jc w:val="both"/>
            </w:pPr>
            <w:r>
              <w:rPr>
                <w:rFonts w:ascii="Times New Roman"/>
                <w:b w:val="false"/>
                <w:i w:val="false"/>
                <w:color w:val="000000"/>
                <w:sz w:val="20"/>
              </w:rPr>
              <w:t>
2.1.</w:t>
            </w:r>
          </w:p>
          <w:bookmarkEnd w:id="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құбырымен, моншасымен (ваннасымен)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тәулік 1 тұрғын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4"/>
          <w:p>
            <w:pPr>
              <w:spacing w:after="20"/>
              <w:ind w:left="20"/>
              <w:jc w:val="both"/>
            </w:pPr>
            <w:r>
              <w:rPr>
                <w:rFonts w:ascii="Times New Roman"/>
                <w:b w:val="false"/>
                <w:i w:val="false"/>
                <w:color w:val="000000"/>
                <w:sz w:val="20"/>
              </w:rPr>
              <w:t>
2.2.</w:t>
            </w:r>
          </w:p>
          <w:bookmarkEnd w:id="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құбырымен, моншасымен (ваннасымен) канализациясымен:</w:t>
            </w:r>
          </w:p>
          <w:p>
            <w:pPr>
              <w:spacing w:after="20"/>
              <w:ind w:left="20"/>
              <w:jc w:val="both"/>
            </w:pPr>
            <w:r>
              <w:rPr>
                <w:rFonts w:ascii="Times New Roman"/>
                <w:b w:val="false"/>
                <w:i w:val="false"/>
                <w:color w:val="000000"/>
                <w:sz w:val="20"/>
              </w:rPr>
              <w:t>
су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тәулік 1 тұрғын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канализация</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5"/>
          <w:p>
            <w:pPr>
              <w:spacing w:after="20"/>
              <w:ind w:left="20"/>
              <w:jc w:val="both"/>
            </w:pPr>
            <w:r>
              <w:rPr>
                <w:rFonts w:ascii="Times New Roman"/>
                <w:b w:val="false"/>
                <w:i w:val="false"/>
                <w:color w:val="000000"/>
                <w:sz w:val="20"/>
              </w:rPr>
              <w:t>
2.3.</w:t>
            </w:r>
          </w:p>
          <w:bookmarkEnd w:id="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құбырымен, моншасымен (ваннасымен) канализациясымен, газ қыздырғышы бар моншасымен:</w:t>
            </w:r>
          </w:p>
          <w:p>
            <w:pPr>
              <w:spacing w:after="20"/>
              <w:ind w:left="20"/>
              <w:jc w:val="both"/>
            </w:pPr>
            <w:r>
              <w:rPr>
                <w:rFonts w:ascii="Times New Roman"/>
                <w:b w:val="false"/>
                <w:i w:val="false"/>
                <w:color w:val="000000"/>
                <w:sz w:val="20"/>
              </w:rPr>
              <w:t>
су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тәулік 1 тұрғын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канализация</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6"/>
          <w:p>
            <w:pPr>
              <w:spacing w:after="20"/>
              <w:ind w:left="20"/>
              <w:jc w:val="both"/>
            </w:pPr>
            <w:r>
              <w:rPr>
                <w:rFonts w:ascii="Times New Roman"/>
                <w:b w:val="false"/>
                <w:i w:val="false"/>
                <w:color w:val="000000"/>
                <w:sz w:val="20"/>
              </w:rPr>
              <w:t>
2.4.</w:t>
            </w:r>
          </w:p>
          <w:bookmarkEnd w:id="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құбырымен, моншасыз (ваннасыз), канализациясымен: су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тәулік 1 тұрғын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канализация</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7"/>
          <w:p>
            <w:pPr>
              <w:spacing w:after="20"/>
              <w:ind w:left="20"/>
              <w:jc w:val="both"/>
            </w:pPr>
            <w:r>
              <w:rPr>
                <w:rFonts w:ascii="Times New Roman"/>
                <w:b w:val="false"/>
                <w:i w:val="false"/>
                <w:color w:val="000000"/>
                <w:sz w:val="20"/>
              </w:rPr>
              <w:t>
2.5.</w:t>
            </w:r>
          </w:p>
          <w:bookmarkEnd w:id="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құбырымен, моншасымен (ваннасымен) канализациясымен, унитазсыз су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тәулік 1 тұрғын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канализация</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8"/>
          <w:p>
            <w:pPr>
              <w:spacing w:after="20"/>
              <w:ind w:left="20"/>
              <w:jc w:val="both"/>
            </w:pPr>
            <w:r>
              <w:rPr>
                <w:rFonts w:ascii="Times New Roman"/>
                <w:b w:val="false"/>
                <w:i w:val="false"/>
                <w:color w:val="000000"/>
                <w:sz w:val="20"/>
              </w:rPr>
              <w:t>
2.6.</w:t>
            </w:r>
          </w:p>
          <w:bookmarkEnd w:id="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Орталықтандырылған ыстық сумен жабдықталған, су құбыры канализациясымен, жуғышы, қол жуғышы, ұзындығы 1500-1700 мм ваннасы және душы бар: </w:t>
            </w:r>
          </w:p>
          <w:p>
            <w:pPr>
              <w:spacing w:after="20"/>
              <w:ind w:left="20"/>
              <w:jc w:val="both"/>
            </w:pPr>
            <w:r>
              <w:rPr>
                <w:rFonts w:ascii="Times New Roman"/>
                <w:b w:val="false"/>
                <w:i w:val="false"/>
                <w:color w:val="000000"/>
                <w:sz w:val="20"/>
              </w:rPr>
              <w:t>
су 400х0,7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тәулік 1 тұрғын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канализация</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9"/>
          <w:p>
            <w:pPr>
              <w:spacing w:after="20"/>
              <w:ind w:left="20"/>
              <w:jc w:val="both"/>
            </w:pPr>
            <w:r>
              <w:rPr>
                <w:rFonts w:ascii="Times New Roman"/>
                <w:b w:val="false"/>
                <w:i w:val="false"/>
                <w:color w:val="000000"/>
                <w:sz w:val="20"/>
              </w:rPr>
              <w:t>
2.7.</w:t>
            </w:r>
          </w:p>
          <w:bookmarkEnd w:id="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ыстық судың жоқ болу маусымында, суқұбыры канализациясымен, жуғышы, қол жуғышы, ұзындығы 1500-1700мм ваннасы және душы бар: су 400х0,7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тәулік 1 тұрғын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канализация</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0"/>
          <w:p>
            <w:pPr>
              <w:spacing w:after="20"/>
              <w:ind w:left="20"/>
              <w:jc w:val="both"/>
            </w:pPr>
            <w:r>
              <w:rPr>
                <w:rFonts w:ascii="Times New Roman"/>
                <w:b w:val="false"/>
                <w:i w:val="false"/>
                <w:color w:val="000000"/>
                <w:sz w:val="20"/>
              </w:rPr>
              <w:t>
2.8.</w:t>
            </w:r>
          </w:p>
          <w:bookmarkEnd w:id="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ыстық сумен жабдықталған, су құбыры канализациясымен, жуғышы, қол жуғышы, ұзындығы 1500 мм кем жартылай ваннасымен: су 275х0,7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тәулік 1 тұрғын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канализация</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1"/>
          <w:p>
            <w:pPr>
              <w:spacing w:after="20"/>
              <w:ind w:left="20"/>
              <w:jc w:val="both"/>
            </w:pPr>
            <w:r>
              <w:rPr>
                <w:rFonts w:ascii="Times New Roman"/>
                <w:b w:val="false"/>
                <w:i w:val="false"/>
                <w:color w:val="000000"/>
                <w:sz w:val="20"/>
              </w:rPr>
              <w:t>
2.9.</w:t>
            </w:r>
          </w:p>
          <w:bookmarkEnd w:id="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Орталықтандырылған ыстық судың жоқ болу маусымында, су құбыры канализациясымен, жуғышы, қол жуғышы, ұзындығы 1500 мм-ден кем жартылай отырып жуыну ваннасы бар ваннасы: </w:t>
            </w:r>
          </w:p>
          <w:p>
            <w:pPr>
              <w:spacing w:after="20"/>
              <w:ind w:left="20"/>
              <w:jc w:val="both"/>
            </w:pPr>
            <w:r>
              <w:rPr>
                <w:rFonts w:ascii="Times New Roman"/>
                <w:b w:val="false"/>
                <w:i w:val="false"/>
                <w:color w:val="000000"/>
                <w:sz w:val="20"/>
              </w:rPr>
              <w:t>
су 275х0,7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тәулік 1 тұрғын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канализация</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2"/>
          <w:p>
            <w:pPr>
              <w:spacing w:after="20"/>
              <w:ind w:left="20"/>
              <w:jc w:val="both"/>
            </w:pPr>
            <w:r>
              <w:rPr>
                <w:rFonts w:ascii="Times New Roman"/>
                <w:b w:val="false"/>
                <w:i w:val="false"/>
                <w:color w:val="000000"/>
                <w:sz w:val="20"/>
              </w:rPr>
              <w:t>
2.10.</w:t>
            </w:r>
          </w:p>
          <w:bookmarkEnd w:id="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ыстық сумен жабдықталған, су құбыры канализациясымен, жуғышы, қол жуғышы, ваннасыз душы бар, ваннасыз: су 230х0,7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тәулік 1 тұрғын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канализация</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3"/>
          <w:p>
            <w:pPr>
              <w:spacing w:after="20"/>
              <w:ind w:left="20"/>
              <w:jc w:val="both"/>
            </w:pPr>
            <w:r>
              <w:rPr>
                <w:rFonts w:ascii="Times New Roman"/>
                <w:b w:val="false"/>
                <w:i w:val="false"/>
                <w:color w:val="000000"/>
                <w:sz w:val="20"/>
              </w:rPr>
              <w:t>
2.11.</w:t>
            </w:r>
          </w:p>
          <w:bookmarkEnd w:id="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Орталықтандырылған ыстық судың жоқ болу маусымында, су құбыры канализациясымен, жуғышы, қол жуғышы, ваннасыз душы бар: </w:t>
            </w:r>
          </w:p>
          <w:p>
            <w:pPr>
              <w:spacing w:after="20"/>
              <w:ind w:left="20"/>
              <w:jc w:val="both"/>
            </w:pPr>
            <w:r>
              <w:rPr>
                <w:rFonts w:ascii="Times New Roman"/>
                <w:b w:val="false"/>
                <w:i w:val="false"/>
                <w:color w:val="000000"/>
                <w:sz w:val="20"/>
              </w:rPr>
              <w:t>
су 230х0,7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тәулік 1 тұрғын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канализация</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4"/>
          <w:p>
            <w:pPr>
              <w:spacing w:after="20"/>
              <w:ind w:left="20"/>
              <w:jc w:val="both"/>
            </w:pPr>
            <w:r>
              <w:rPr>
                <w:rFonts w:ascii="Times New Roman"/>
                <w:b w:val="false"/>
                <w:i w:val="false"/>
                <w:color w:val="000000"/>
                <w:sz w:val="20"/>
              </w:rPr>
              <w:t>
2.12.</w:t>
            </w:r>
          </w:p>
          <w:bookmarkEnd w:id="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ыстық сумен жабдықталған, су құбыры канализациясымен, жуғышы, қол жуғышы, душпен жабдықталған, үйдің биіктігі 12 қабаттан биік болса және аса жабдықталған орталықтандырылған ыстық суы бар, әр қабатта ванна және дәретханасы бар 2 және 3 қабатты жеке үйлер: су 600х0,7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тәулік 1 тұрғын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канализация</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5"/>
          <w:p>
            <w:pPr>
              <w:spacing w:after="20"/>
              <w:ind w:left="20"/>
              <w:jc w:val="both"/>
            </w:pPr>
            <w:r>
              <w:rPr>
                <w:rFonts w:ascii="Times New Roman"/>
                <w:b w:val="false"/>
                <w:i w:val="false"/>
                <w:color w:val="000000"/>
                <w:sz w:val="20"/>
              </w:rPr>
              <w:t>
2.13.</w:t>
            </w:r>
          </w:p>
          <w:bookmarkEnd w:id="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ыстық судың жоқ болу маусымында, су құбыры канализациясымен, жуғышы, қол жуғышы, душпен жабдықталған орталықтандырылған ыстық суы жоқ кезде әр қабатта ванна және туалет бар 2-3 қабатты жеке үйлер су 600х0,7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тәулік 1 тұрғын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канализация</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6"/>
          <w:p>
            <w:pPr>
              <w:spacing w:after="20"/>
              <w:ind w:left="20"/>
              <w:jc w:val="both"/>
            </w:pPr>
            <w:r>
              <w:rPr>
                <w:rFonts w:ascii="Times New Roman"/>
                <w:b w:val="false"/>
                <w:i w:val="false"/>
                <w:color w:val="000000"/>
                <w:sz w:val="20"/>
              </w:rPr>
              <w:t>
3.</w:t>
            </w:r>
          </w:p>
          <w:bookmarkEnd w:id="46"/>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47"/>
          <w:p>
            <w:pPr>
              <w:spacing w:after="20"/>
              <w:ind w:left="20"/>
              <w:jc w:val="both"/>
            </w:pPr>
            <w:r>
              <w:rPr>
                <w:rFonts w:ascii="Times New Roman"/>
                <w:b w:val="false"/>
                <w:i w:val="false"/>
                <w:color w:val="000000"/>
                <w:sz w:val="20"/>
              </w:rPr>
              <w:t xml:space="preserve">
Жатақхана су құбырымен, </w:t>
            </w:r>
            <w:r>
              <w:rPr>
                <w:rFonts w:ascii="Times New Roman"/>
                <w:b w:val="false"/>
                <w:i w:val="false"/>
                <w:color w:val="000000"/>
                <w:sz w:val="20"/>
              </w:rPr>
              <w:t>канализациясы бар:</w:t>
            </w:r>
          </w:p>
          <w:bookmarkEnd w:id="47"/>
          <w:p>
            <w:pPr>
              <w:spacing w:after="20"/>
              <w:ind w:left="20"/>
              <w:jc w:val="both"/>
            </w:pPr>
            <w:r>
              <w:rPr>
                <w:rFonts w:ascii="Times New Roman"/>
                <w:b w:val="false"/>
                <w:i w:val="false"/>
                <w:color w:val="000000"/>
                <w:sz w:val="20"/>
              </w:rPr>
              <w:t>
Су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тәулік 1 тұрғын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Канализация</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48"/>
          <w:p>
            <w:pPr>
              <w:spacing w:after="20"/>
              <w:ind w:left="20"/>
              <w:jc w:val="both"/>
            </w:pPr>
            <w:r>
              <w:rPr>
                <w:rFonts w:ascii="Times New Roman"/>
                <w:b w:val="false"/>
                <w:i w:val="false"/>
                <w:color w:val="000000"/>
                <w:sz w:val="20"/>
              </w:rPr>
              <w:t>
3.1.</w:t>
            </w:r>
          </w:p>
          <w:bookmarkEnd w:id="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Жатақхана су құбырымен, </w:t>
            </w:r>
          </w:p>
          <w:p>
            <w:pPr>
              <w:spacing w:after="20"/>
              <w:ind w:left="20"/>
              <w:jc w:val="both"/>
            </w:pPr>
            <w:r>
              <w:rPr>
                <w:rFonts w:ascii="Times New Roman"/>
                <w:b w:val="false"/>
                <w:i w:val="false"/>
                <w:color w:val="000000"/>
                <w:sz w:val="20"/>
              </w:rPr>
              <w:t>канализациясы және душы бар:</w:t>
            </w:r>
          </w:p>
          <w:p>
            <w:pPr>
              <w:spacing w:after="20"/>
              <w:ind w:left="20"/>
              <w:jc w:val="both"/>
            </w:pPr>
            <w:r>
              <w:rPr>
                <w:rFonts w:ascii="Times New Roman"/>
                <w:b w:val="false"/>
                <w:i w:val="false"/>
                <w:color w:val="000000"/>
                <w:sz w:val="20"/>
              </w:rPr>
              <w:t>Су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тәулік 1 тұрғын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Канализация</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49"/>
          <w:p>
            <w:pPr>
              <w:spacing w:after="20"/>
              <w:ind w:left="20"/>
              <w:jc w:val="both"/>
            </w:pPr>
            <w:r>
              <w:rPr>
                <w:rFonts w:ascii="Times New Roman"/>
                <w:b w:val="false"/>
                <w:i w:val="false"/>
                <w:color w:val="000000"/>
                <w:sz w:val="20"/>
              </w:rPr>
              <w:t>
4.</w:t>
            </w:r>
          </w:p>
          <w:bookmarkEnd w:id="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маусымдағы бассейн (5 ай), жеке үйде 6м 3х8 рет, (су ауысымы)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м3/ 5ай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тәулікте сумен толтыру 12 %=0,72м3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0"/>
          <w:p>
            <w:pPr>
              <w:spacing w:after="20"/>
              <w:ind w:left="20"/>
              <w:jc w:val="both"/>
            </w:pPr>
            <w:r>
              <w:rPr>
                <w:rFonts w:ascii="Times New Roman"/>
                <w:b w:val="false"/>
                <w:i w:val="false"/>
                <w:color w:val="000000"/>
                <w:sz w:val="20"/>
              </w:rPr>
              <w:t>
5.</w:t>
            </w:r>
          </w:p>
          <w:bookmarkEnd w:id="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Учаске суару </w:t>
            </w:r>
          </w:p>
          <w:p>
            <w:pPr>
              <w:spacing w:after="20"/>
              <w:ind w:left="20"/>
              <w:jc w:val="both"/>
            </w:pPr>
            <w:r>
              <w:rPr>
                <w:rFonts w:ascii="Times New Roman"/>
                <w:b w:val="false"/>
                <w:i w:val="false"/>
                <w:color w:val="000000"/>
                <w:sz w:val="20"/>
              </w:rPr>
              <w:t>
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сотық м3 /5ай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1"/>
          <w:p>
            <w:pPr>
              <w:spacing w:after="20"/>
              <w:ind w:left="20"/>
              <w:jc w:val="both"/>
            </w:pPr>
            <w:r>
              <w:rPr>
                <w:rFonts w:ascii="Times New Roman"/>
                <w:b w:val="false"/>
                <w:i w:val="false"/>
                <w:color w:val="000000"/>
                <w:sz w:val="20"/>
              </w:rPr>
              <w:t>
6.</w:t>
            </w:r>
          </w:p>
          <w:bookmarkEnd w:id="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автомашинаны жуу 8 рет</w:t>
            </w:r>
          </w:p>
          <w:p>
            <w:pPr>
              <w:spacing w:after="20"/>
              <w:ind w:left="20"/>
              <w:jc w:val="both"/>
            </w:pPr>
            <w:r>
              <w:rPr>
                <w:rFonts w:ascii="Times New Roman"/>
                <w:b w:val="false"/>
                <w:i w:val="false"/>
                <w:color w:val="000000"/>
                <w:sz w:val="20"/>
              </w:rPr>
              <w:t>
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 м3/5ай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2"/>
          <w:p>
            <w:pPr>
              <w:spacing w:after="20"/>
              <w:ind w:left="20"/>
              <w:jc w:val="both"/>
            </w:pPr>
            <w:r>
              <w:rPr>
                <w:rFonts w:ascii="Times New Roman"/>
                <w:b w:val="false"/>
                <w:i w:val="false"/>
                <w:color w:val="000000"/>
                <w:sz w:val="20"/>
              </w:rPr>
              <w:t>
7.</w:t>
            </w:r>
          </w:p>
          <w:bookmarkEnd w:id="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Мотоциклдер 8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мотоцикл м3/5ай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53"/>
          <w:p>
            <w:pPr>
              <w:spacing w:after="20"/>
              <w:ind w:left="20"/>
              <w:jc w:val="both"/>
            </w:pPr>
            <w:r>
              <w:rPr>
                <w:rFonts w:ascii="Times New Roman"/>
                <w:b w:val="false"/>
                <w:i w:val="false"/>
                <w:color w:val="000000"/>
                <w:sz w:val="20"/>
              </w:rPr>
              <w:t>
8.</w:t>
            </w:r>
          </w:p>
          <w:bookmarkEnd w:id="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Тәулікте 1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54"/>
          <w:p>
            <w:pPr>
              <w:spacing w:after="20"/>
              <w:ind w:left="20"/>
              <w:jc w:val="both"/>
            </w:pPr>
            <w:r>
              <w:rPr>
                <w:rFonts w:ascii="Times New Roman"/>
                <w:b w:val="false"/>
                <w:i w:val="false"/>
                <w:color w:val="000000"/>
                <w:sz w:val="20"/>
              </w:rPr>
              <w:t>
9.</w:t>
            </w:r>
          </w:p>
          <w:bookmarkEnd w:id="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және ешкілер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Тәулікте 1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55"/>
          <w:p>
            <w:pPr>
              <w:spacing w:after="20"/>
              <w:ind w:left="20"/>
              <w:jc w:val="both"/>
            </w:pPr>
            <w:r>
              <w:rPr>
                <w:rFonts w:ascii="Times New Roman"/>
                <w:b w:val="false"/>
                <w:i w:val="false"/>
                <w:color w:val="000000"/>
                <w:sz w:val="20"/>
              </w:rPr>
              <w:t>
10.</w:t>
            </w:r>
          </w:p>
          <w:bookmarkEnd w:id="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Тәулікте 1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56"/>
          <w:p>
            <w:pPr>
              <w:spacing w:after="20"/>
              <w:ind w:left="20"/>
              <w:jc w:val="both"/>
            </w:pPr>
            <w:r>
              <w:rPr>
                <w:rFonts w:ascii="Times New Roman"/>
                <w:b w:val="false"/>
                <w:i w:val="false"/>
                <w:color w:val="000000"/>
                <w:sz w:val="20"/>
              </w:rPr>
              <w:t>
11.</w:t>
            </w:r>
          </w:p>
          <w:bookmarkEnd w:id="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Үйректер, қаздар, су тышқандар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Тәулікте 1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57"/>
          <w:p>
            <w:pPr>
              <w:spacing w:after="20"/>
              <w:ind w:left="20"/>
              <w:jc w:val="both"/>
            </w:pPr>
            <w:r>
              <w:rPr>
                <w:rFonts w:ascii="Times New Roman"/>
                <w:b w:val="false"/>
                <w:i w:val="false"/>
                <w:color w:val="000000"/>
                <w:sz w:val="20"/>
              </w:rPr>
              <w:t>
12.</w:t>
            </w:r>
          </w:p>
          <w:bookmarkEnd w:id="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Тәулікте құбырдың қимасы бойынша </w:t>
            </w:r>
          </w:p>
          <w:p>
            <w:pPr>
              <w:spacing w:after="20"/>
              <w:ind w:left="20"/>
              <w:jc w:val="both"/>
            </w:pPr>
            <w:r>
              <w:rPr>
                <w:rFonts w:ascii="Times New Roman"/>
                <w:b w:val="false"/>
                <w:i w:val="false"/>
                <w:color w:val="000000"/>
                <w:sz w:val="20"/>
              </w:rPr>
              <w:t>
Диаметр-15мм жылд-2,0м/сек</w:t>
            </w:r>
          </w:p>
          <w:p>
            <w:pPr>
              <w:spacing w:after="20"/>
              <w:ind w:left="20"/>
              <w:jc w:val="both"/>
            </w:pPr>
            <w:r>
              <w:rPr>
                <w:rFonts w:ascii="Times New Roman"/>
                <w:b w:val="false"/>
                <w:i w:val="false"/>
                <w:color w:val="000000"/>
                <w:sz w:val="20"/>
              </w:rPr>
              <w:t>
Диаметр-15мм жылд-1,0м/сек</w:t>
            </w:r>
          </w:p>
          <w:p>
            <w:pPr>
              <w:spacing w:after="20"/>
              <w:ind w:left="20"/>
              <w:jc w:val="both"/>
            </w:pPr>
            <w:r>
              <w:rPr>
                <w:rFonts w:ascii="Times New Roman"/>
                <w:b w:val="false"/>
                <w:i w:val="false"/>
                <w:color w:val="000000"/>
                <w:sz w:val="20"/>
              </w:rPr>
              <w:t>
Диаметр-20мм жылд-2,0м/сек</w:t>
            </w:r>
          </w:p>
          <w:p>
            <w:pPr>
              <w:spacing w:after="20"/>
              <w:ind w:left="20"/>
              <w:jc w:val="both"/>
            </w:pPr>
            <w:r>
              <w:rPr>
                <w:rFonts w:ascii="Times New Roman"/>
                <w:b w:val="false"/>
                <w:i w:val="false"/>
                <w:color w:val="000000"/>
                <w:sz w:val="20"/>
              </w:rPr>
              <w:t>
Диаметр-20мм жылд-1,0м/сек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58"/>
          <w:p>
            <w:pPr>
              <w:spacing w:after="20"/>
              <w:ind w:left="20"/>
              <w:jc w:val="both"/>
            </w:pPr>
            <w:r>
              <w:rPr>
                <w:rFonts w:ascii="Times New Roman"/>
                <w:b w:val="false"/>
                <w:i w:val="false"/>
                <w:color w:val="000000"/>
                <w:sz w:val="20"/>
              </w:rPr>
              <w:t>
Заңды тұлғалар және басқа да құрылымдар үшін суық су мен шайынды суларының шығыс нормалары</w:t>
            </w:r>
          </w:p>
          <w:bookmarkEnd w:id="58"/>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59"/>
          <w:p>
            <w:pPr>
              <w:spacing w:after="20"/>
              <w:ind w:left="20"/>
              <w:jc w:val="both"/>
            </w:pPr>
            <w:r>
              <w:rPr>
                <w:rFonts w:ascii="Times New Roman"/>
                <w:b w:val="false"/>
                <w:i w:val="false"/>
                <w:color w:val="000000"/>
                <w:sz w:val="20"/>
              </w:rPr>
              <w:t xml:space="preserve">
№ </w:t>
            </w:r>
          </w:p>
          <w:bookmarkEnd w:id="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60"/>
          <w:p>
            <w:pPr>
              <w:spacing w:after="20"/>
              <w:ind w:left="20"/>
              <w:jc w:val="both"/>
            </w:pPr>
            <w:r>
              <w:rPr>
                <w:rFonts w:ascii="Times New Roman"/>
                <w:b w:val="false"/>
                <w:i w:val="false"/>
                <w:color w:val="000000"/>
                <w:sz w:val="20"/>
              </w:rPr>
              <w:t>
Норма, тәулік литр</w:t>
            </w:r>
          </w:p>
          <w:bookmarkEnd w:id="60"/>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61"/>
          <w:p>
            <w:pPr>
              <w:spacing w:after="20"/>
              <w:ind w:left="20"/>
              <w:jc w:val="both"/>
            </w:pPr>
            <w:r>
              <w:rPr>
                <w:rFonts w:ascii="Times New Roman"/>
                <w:b w:val="false"/>
                <w:i w:val="false"/>
                <w:color w:val="000000"/>
                <w:sz w:val="20"/>
              </w:rPr>
              <w:t>
1</w:t>
            </w:r>
          </w:p>
          <w:bookmarkEnd w:id="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пансионаттар, мотельдер, су құбырымен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бойынша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Ортақ душтар мен ванналар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бойынша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жеке номердегі душтар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бойынша1орын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номердегі ванналар, номердің жалпы санынан 25 дейін</w:t>
            </w:r>
          </w:p>
          <w:p>
            <w:pPr>
              <w:spacing w:after="20"/>
              <w:ind w:left="20"/>
              <w:jc w:val="both"/>
            </w:pPr>
            <w:r>
              <w:rPr>
                <w:rFonts w:ascii="Times New Roman"/>
                <w:b w:val="false"/>
                <w:i w:val="false"/>
                <w:color w:val="000000"/>
                <w:sz w:val="20"/>
              </w:rPr>
              <w:t>
75 дейін</w:t>
            </w:r>
          </w:p>
          <w:p>
            <w:pPr>
              <w:spacing w:after="20"/>
              <w:ind w:left="20"/>
              <w:jc w:val="both"/>
            </w:pPr>
            <w:r>
              <w:rPr>
                <w:rFonts w:ascii="Times New Roman"/>
                <w:b w:val="false"/>
                <w:i w:val="false"/>
                <w:color w:val="000000"/>
                <w:sz w:val="20"/>
              </w:rPr>
              <w:t>
100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бойынша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p>
            <w:pPr>
              <w:spacing w:after="20"/>
              <w:ind w:left="20"/>
              <w:jc w:val="both"/>
            </w:pPr>
            <w:r>
              <w:rPr>
                <w:rFonts w:ascii="Times New Roman"/>
                <w:b w:val="false"/>
                <w:i w:val="false"/>
                <w:color w:val="000000"/>
                <w:sz w:val="20"/>
              </w:rPr>
              <w:t>
310</w:t>
            </w:r>
          </w:p>
          <w:p>
            <w:pPr>
              <w:spacing w:after="20"/>
              <w:ind w:left="20"/>
              <w:jc w:val="both"/>
            </w:pPr>
            <w:r>
              <w:rPr>
                <w:rFonts w:ascii="Times New Roman"/>
                <w:b w:val="false"/>
                <w:i w:val="false"/>
                <w:color w:val="000000"/>
                <w:sz w:val="20"/>
              </w:rPr>
              <w:t>
350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62"/>
          <w:p>
            <w:pPr>
              <w:spacing w:after="20"/>
              <w:ind w:left="20"/>
              <w:jc w:val="both"/>
            </w:pPr>
            <w:r>
              <w:rPr>
                <w:rFonts w:ascii="Times New Roman"/>
                <w:b w:val="false"/>
                <w:i w:val="false"/>
                <w:color w:val="000000"/>
                <w:sz w:val="20"/>
              </w:rPr>
              <w:t>
2</w:t>
            </w:r>
          </w:p>
          <w:bookmarkEnd w:id="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шипажайлар, профилакторийлер, демалыс үйлер:</w:t>
            </w:r>
          </w:p>
          <w:p>
            <w:pPr>
              <w:spacing w:after="20"/>
              <w:ind w:left="20"/>
              <w:jc w:val="both"/>
            </w:pPr>
            <w:r>
              <w:rPr>
                <w:rFonts w:ascii="Times New Roman"/>
                <w:b w:val="false"/>
                <w:i w:val="false"/>
                <w:color w:val="000000"/>
                <w:sz w:val="20"/>
              </w:rPr>
              <w:t>
ортақ ванналар және душтар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бойынша 1 төсек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палатаға жақындатылған санитарлық тораптар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балшықпен емдейтін орындар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шипажайлардағы, демалыс үйлердегі барлық тұрғын жайлардағы ванналар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63"/>
          <w:p>
            <w:pPr>
              <w:spacing w:after="20"/>
              <w:ind w:left="20"/>
              <w:jc w:val="both"/>
            </w:pPr>
            <w:r>
              <w:rPr>
                <w:rFonts w:ascii="Times New Roman"/>
                <w:b w:val="false"/>
                <w:i w:val="false"/>
                <w:color w:val="000000"/>
                <w:sz w:val="20"/>
              </w:rPr>
              <w:t>
3</w:t>
            </w:r>
          </w:p>
          <w:bookmarkEnd w:id="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Поликлиникалар және амбулаториялар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бойынша 1 ауру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балшықпен емдейтін орындар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1 кафедра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кабинетіндегі қол жуғыштын бір шүмегі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 және орта персонал</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жұмыс істеуші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персонал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64"/>
          <w:p>
            <w:pPr>
              <w:spacing w:after="20"/>
              <w:ind w:left="20"/>
              <w:jc w:val="both"/>
            </w:pPr>
            <w:r>
              <w:rPr>
                <w:rFonts w:ascii="Times New Roman"/>
                <w:b w:val="false"/>
                <w:i w:val="false"/>
                <w:color w:val="000000"/>
                <w:sz w:val="20"/>
              </w:rPr>
              <w:t>
4</w:t>
            </w:r>
          </w:p>
          <w:bookmarkEnd w:id="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p>
            <w:pPr>
              <w:spacing w:after="20"/>
              <w:ind w:left="20"/>
              <w:jc w:val="both"/>
            </w:pPr>
            <w:r>
              <w:rPr>
                <w:rFonts w:ascii="Times New Roman"/>
                <w:b w:val="false"/>
                <w:i w:val="false"/>
                <w:color w:val="000000"/>
                <w:sz w:val="20"/>
              </w:rPr>
              <w:t>
Сауда залы және көмекші жайлар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жұмыс істеуші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 дәрмек жасау зертханалар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1 шүмек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зертханада ыдыс жуу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1 шүмек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65"/>
          <w:p>
            <w:pPr>
              <w:spacing w:after="20"/>
              <w:ind w:left="20"/>
              <w:jc w:val="both"/>
            </w:pPr>
            <w:r>
              <w:rPr>
                <w:rFonts w:ascii="Times New Roman"/>
                <w:b w:val="false"/>
                <w:i w:val="false"/>
                <w:color w:val="000000"/>
                <w:sz w:val="20"/>
              </w:rPr>
              <w:t>
5</w:t>
            </w:r>
          </w:p>
          <w:bookmarkEnd w:id="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 бөбек жайлар, комбинаттар су құбырымен, балалар күндіз болған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бойынша 1 бала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құбырымен канализациясымен, душымен,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бойынша 1 бала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тәулік бойы болған кезде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бойынша 1 бала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көрсетуші персонал, тәрбиелеуші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бойынша 1 бала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 бағушы және санитарлар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істеуші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66"/>
          <w:p>
            <w:pPr>
              <w:spacing w:after="20"/>
              <w:ind w:left="20"/>
              <w:jc w:val="both"/>
            </w:pPr>
            <w:r>
              <w:rPr>
                <w:rFonts w:ascii="Times New Roman"/>
                <w:b w:val="false"/>
                <w:i w:val="false"/>
                <w:color w:val="000000"/>
                <w:sz w:val="20"/>
              </w:rPr>
              <w:t>
6</w:t>
            </w:r>
          </w:p>
          <w:bookmarkEnd w:id="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Пионер лагерьлері, оның ішінде тәулікпен жұмыс істеушілер, асхана, кір жуу және еден жууды қоса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бойынша 1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67"/>
          <w:p>
            <w:pPr>
              <w:spacing w:after="20"/>
              <w:ind w:left="20"/>
              <w:jc w:val="both"/>
            </w:pPr>
            <w:r>
              <w:rPr>
                <w:rFonts w:ascii="Times New Roman"/>
                <w:b w:val="false"/>
                <w:i w:val="false"/>
                <w:color w:val="000000"/>
                <w:sz w:val="20"/>
              </w:rPr>
              <w:t>
7</w:t>
            </w:r>
          </w:p>
          <w:bookmarkEnd w:id="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мектептері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бойынша 1 оқушы және 1 оқытушы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құбырымен және канализациясымен, Ұзартылған күні кезінде ауысымда су құбырымен және канализациясымен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Ауысымда 1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68"/>
          <w:p>
            <w:pPr>
              <w:spacing w:after="20"/>
              <w:ind w:left="20"/>
              <w:jc w:val="both"/>
            </w:pPr>
            <w:r>
              <w:rPr>
                <w:rFonts w:ascii="Times New Roman"/>
                <w:b w:val="false"/>
                <w:i w:val="false"/>
                <w:color w:val="000000"/>
                <w:sz w:val="20"/>
              </w:rPr>
              <w:t>
8</w:t>
            </w:r>
          </w:p>
          <w:bookmarkEnd w:id="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залы жанындағы душтар, жартылай фабрикаттарымен жұмыс істейтін кәсіби техникалық училищелер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Ауысымда 1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69"/>
          <w:p>
            <w:pPr>
              <w:spacing w:after="20"/>
              <w:ind w:left="20"/>
              <w:jc w:val="both"/>
            </w:pPr>
            <w:r>
              <w:rPr>
                <w:rFonts w:ascii="Times New Roman"/>
                <w:b w:val="false"/>
                <w:i w:val="false"/>
                <w:color w:val="000000"/>
                <w:sz w:val="20"/>
              </w:rPr>
              <w:t>
9</w:t>
            </w:r>
          </w:p>
          <w:bookmarkEnd w:id="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интернаттар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бойынша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70"/>
          <w:p>
            <w:pPr>
              <w:spacing w:after="20"/>
              <w:ind w:left="20"/>
              <w:jc w:val="both"/>
            </w:pPr>
            <w:r>
              <w:rPr>
                <w:rFonts w:ascii="Times New Roman"/>
                <w:b w:val="false"/>
                <w:i w:val="false"/>
                <w:color w:val="000000"/>
                <w:sz w:val="20"/>
              </w:rPr>
              <w:t>
10</w:t>
            </w:r>
          </w:p>
          <w:bookmarkEnd w:id="7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орындар, гимнастикалық залы жанындағы душтар, дайын өнімдерді сататын буфеттер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1оқушы және 1 оқытушы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71"/>
          <w:p>
            <w:pPr>
              <w:spacing w:after="20"/>
              <w:ind w:left="20"/>
              <w:jc w:val="both"/>
            </w:pPr>
            <w:r>
              <w:rPr>
                <w:rFonts w:ascii="Times New Roman"/>
                <w:b w:val="false"/>
                <w:i w:val="false"/>
                <w:color w:val="000000"/>
                <w:sz w:val="20"/>
              </w:rPr>
              <w:t>
11</w:t>
            </w:r>
          </w:p>
          <w:bookmarkEnd w:id="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арнайы орта оқу орындардың зертханалары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Ауысымда 1 аспап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72"/>
          <w:p>
            <w:pPr>
              <w:spacing w:after="20"/>
              <w:ind w:left="20"/>
              <w:jc w:val="both"/>
            </w:pPr>
            <w:r>
              <w:rPr>
                <w:rFonts w:ascii="Times New Roman"/>
                <w:b w:val="false"/>
                <w:i w:val="false"/>
                <w:color w:val="000000"/>
                <w:sz w:val="20"/>
              </w:rPr>
              <w:t>
12</w:t>
            </w:r>
          </w:p>
          <w:bookmarkEnd w:id="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 институттары және зертханалар: Химиялық бағыт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Ауысымда 1 жұмысшы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бағыт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бағыт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 ғылымдары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73"/>
          <w:p>
            <w:pPr>
              <w:spacing w:after="20"/>
              <w:ind w:left="20"/>
              <w:jc w:val="both"/>
            </w:pPr>
            <w:r>
              <w:rPr>
                <w:rFonts w:ascii="Times New Roman"/>
                <w:b w:val="false"/>
                <w:i w:val="false"/>
                <w:color w:val="000000"/>
                <w:sz w:val="20"/>
              </w:rPr>
              <w:t>
13</w:t>
            </w:r>
          </w:p>
          <w:bookmarkEnd w:id="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ғимараттар Су құбырымен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Тәулікте 1 жұмысшы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құбырымен және канализациямен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74"/>
          <w:p>
            <w:pPr>
              <w:spacing w:after="20"/>
              <w:ind w:left="20"/>
              <w:jc w:val="both"/>
            </w:pPr>
            <w:r>
              <w:rPr>
                <w:rFonts w:ascii="Times New Roman"/>
                <w:b w:val="false"/>
                <w:i w:val="false"/>
                <w:color w:val="000000"/>
                <w:sz w:val="20"/>
              </w:rPr>
              <w:t>
14</w:t>
            </w:r>
          </w:p>
          <w:bookmarkEnd w:id="7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Жайлардағы едендерді жинастыру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75"/>
          <w:p>
            <w:pPr>
              <w:spacing w:after="20"/>
              <w:ind w:left="20"/>
              <w:jc w:val="both"/>
            </w:pPr>
            <w:r>
              <w:rPr>
                <w:rFonts w:ascii="Times New Roman"/>
                <w:b w:val="false"/>
                <w:i w:val="false"/>
                <w:color w:val="000000"/>
                <w:sz w:val="20"/>
              </w:rPr>
              <w:t>
15</w:t>
            </w:r>
          </w:p>
          <w:bookmarkEnd w:id="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ғимараттардағы қызмет көрсетуші персонал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Ауысымда 1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76"/>
          <w:p>
            <w:pPr>
              <w:spacing w:after="20"/>
              <w:ind w:left="20"/>
              <w:jc w:val="both"/>
            </w:pPr>
            <w:r>
              <w:rPr>
                <w:rFonts w:ascii="Times New Roman"/>
                <w:b w:val="false"/>
                <w:i w:val="false"/>
                <w:color w:val="000000"/>
                <w:sz w:val="20"/>
              </w:rPr>
              <w:t>
16</w:t>
            </w:r>
          </w:p>
          <w:bookmarkEnd w:id="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Кәсіпорындардың тұрмыстық жайдағы душтар топ болып душпен пайдалану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Ауысымда 1душ 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77"/>
          <w:p>
            <w:pPr>
              <w:spacing w:after="20"/>
              <w:ind w:left="20"/>
              <w:jc w:val="both"/>
            </w:pPr>
            <w:r>
              <w:rPr>
                <w:rFonts w:ascii="Times New Roman"/>
                <w:b w:val="false"/>
                <w:i w:val="false"/>
                <w:color w:val="000000"/>
                <w:sz w:val="20"/>
              </w:rPr>
              <w:t>
17</w:t>
            </w:r>
          </w:p>
          <w:bookmarkEnd w:id="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1м3 84кДж аса жылу шығатын цехтарда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Ауысымда 1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78"/>
          <w:p>
            <w:pPr>
              <w:spacing w:after="20"/>
              <w:ind w:left="20"/>
              <w:jc w:val="both"/>
            </w:pPr>
            <w:r>
              <w:rPr>
                <w:rFonts w:ascii="Times New Roman"/>
                <w:b w:val="false"/>
                <w:i w:val="false"/>
                <w:color w:val="000000"/>
                <w:sz w:val="20"/>
              </w:rPr>
              <w:t>
18</w:t>
            </w:r>
          </w:p>
          <w:bookmarkEnd w:id="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цехтер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Ауысымда 1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79"/>
          <w:p>
            <w:pPr>
              <w:spacing w:after="20"/>
              <w:ind w:left="20"/>
              <w:jc w:val="both"/>
            </w:pPr>
            <w:r>
              <w:rPr>
                <w:rFonts w:ascii="Times New Roman"/>
                <w:b w:val="false"/>
                <w:i w:val="false"/>
                <w:color w:val="000000"/>
                <w:sz w:val="20"/>
              </w:rPr>
              <w:t>
19</w:t>
            </w:r>
          </w:p>
          <w:bookmarkEnd w:id="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тамақтану кәсіпорындар: түскі залда пайдаланлатын, асты дайындау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шартты тағам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үйлерге сатылатын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шартты тағам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фабрикаттар шығарушы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шартты тағам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шартты тағам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шартты тағам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құралдардағы немесе асхана, кафе, кондитерлік дүкендердің су тарату нүктелері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 тарату нүктесі сағатына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Тұрғындардың ортақ қолдануына арналған шүмектер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 тарату нүктесі сағатына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80"/>
          <w:p>
            <w:pPr>
              <w:spacing w:after="20"/>
              <w:ind w:left="20"/>
              <w:jc w:val="both"/>
            </w:pPr>
            <w:r>
              <w:rPr>
                <w:rFonts w:ascii="Times New Roman"/>
                <w:b w:val="false"/>
                <w:i w:val="false"/>
                <w:color w:val="000000"/>
                <w:sz w:val="20"/>
              </w:rPr>
              <w:t>
20</w:t>
            </w:r>
          </w:p>
          <w:bookmarkEnd w:id="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Дүкендер:</w:t>
            </w:r>
          </w:p>
          <w:p>
            <w:pPr>
              <w:spacing w:after="20"/>
              <w:ind w:left="20"/>
              <w:jc w:val="both"/>
            </w:pPr>
            <w:r>
              <w:rPr>
                <w:rFonts w:ascii="Times New Roman"/>
                <w:b w:val="false"/>
                <w:i w:val="false"/>
                <w:color w:val="000000"/>
                <w:sz w:val="20"/>
              </w:rPr>
              <w:t>
Сауда сатық су құбырымен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Ауысымда 1 жұмыс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сатық су құбырымен және канализациясымен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Ауысымда 1 жұмыс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Квас бөшкелер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Ауысымда 1 жұмыс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тауарлық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Ауысымда 1 жұмыс істеуші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Жайма сөре әйнектерін жуу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Ауысымда 1 жұмыс істеуші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81"/>
          <w:p>
            <w:pPr>
              <w:spacing w:after="20"/>
              <w:ind w:left="20"/>
              <w:jc w:val="both"/>
            </w:pPr>
            <w:r>
              <w:rPr>
                <w:rFonts w:ascii="Times New Roman"/>
                <w:b w:val="false"/>
                <w:i w:val="false"/>
                <w:color w:val="000000"/>
                <w:sz w:val="20"/>
              </w:rPr>
              <w:t>
21</w:t>
            </w:r>
          </w:p>
          <w:bookmarkEnd w:id="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Шаштараздар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Ауысымда 1 жұмыс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82"/>
          <w:p>
            <w:pPr>
              <w:spacing w:after="20"/>
              <w:ind w:left="20"/>
              <w:jc w:val="both"/>
            </w:pPr>
            <w:r>
              <w:rPr>
                <w:rFonts w:ascii="Times New Roman"/>
                <w:b w:val="false"/>
                <w:i w:val="false"/>
                <w:color w:val="000000"/>
                <w:sz w:val="20"/>
              </w:rPr>
              <w:t>
22</w:t>
            </w:r>
          </w:p>
          <w:bookmarkEnd w:id="8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Кинотеатрлар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83"/>
          <w:p>
            <w:pPr>
              <w:spacing w:after="20"/>
              <w:ind w:left="20"/>
              <w:jc w:val="both"/>
            </w:pPr>
            <w:r>
              <w:rPr>
                <w:rFonts w:ascii="Times New Roman"/>
                <w:b w:val="false"/>
                <w:i w:val="false"/>
                <w:color w:val="000000"/>
                <w:sz w:val="20"/>
              </w:rPr>
              <w:t>
23</w:t>
            </w:r>
          </w:p>
          <w:bookmarkEnd w:id="8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84"/>
          <w:p>
            <w:pPr>
              <w:spacing w:after="20"/>
              <w:ind w:left="20"/>
              <w:jc w:val="both"/>
            </w:pPr>
            <w:r>
              <w:rPr>
                <w:rFonts w:ascii="Times New Roman"/>
                <w:b w:val="false"/>
                <w:i w:val="false"/>
                <w:color w:val="000000"/>
                <w:sz w:val="20"/>
              </w:rPr>
              <w:t>
24</w:t>
            </w:r>
          </w:p>
          <w:bookmarkEnd w:id="84"/>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Көрермендер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Әртістер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85"/>
          <w:p>
            <w:pPr>
              <w:spacing w:after="20"/>
              <w:ind w:left="20"/>
              <w:jc w:val="both"/>
            </w:pPr>
            <w:r>
              <w:rPr>
                <w:rFonts w:ascii="Times New Roman"/>
                <w:b w:val="false"/>
                <w:i w:val="false"/>
                <w:color w:val="000000"/>
                <w:sz w:val="20"/>
              </w:rPr>
              <w:t>
25</w:t>
            </w:r>
          </w:p>
          <w:bookmarkEnd w:id="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және спортзалдар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Көрермендер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шынықтырушылар үшін (душ қабылдауды ескере отырып)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Спортшылар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спортсмен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86"/>
          <w:p>
            <w:pPr>
              <w:spacing w:after="20"/>
              <w:ind w:left="20"/>
              <w:jc w:val="both"/>
            </w:pPr>
            <w:r>
              <w:rPr>
                <w:rFonts w:ascii="Times New Roman"/>
                <w:b w:val="false"/>
                <w:i w:val="false"/>
                <w:color w:val="000000"/>
                <w:sz w:val="20"/>
              </w:rPr>
              <w:t>
26</w:t>
            </w:r>
          </w:p>
          <w:bookmarkEnd w:id="8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бассейндер:</w:t>
            </w:r>
          </w:p>
          <w:p>
            <w:pPr>
              <w:spacing w:after="20"/>
              <w:ind w:left="20"/>
              <w:jc w:val="both"/>
            </w:pPr>
            <w:r>
              <w:rPr>
                <w:rFonts w:ascii="Times New Roman"/>
                <w:b w:val="false"/>
                <w:i w:val="false"/>
                <w:color w:val="000000"/>
                <w:sz w:val="20"/>
              </w:rPr>
              <w:t>Бассейнді толтырып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 сыйымдылығы, пайыз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Көрермендер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Спортшылар үшін, (душ қабылдауды ескере отырып)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87"/>
          <w:p>
            <w:pPr>
              <w:spacing w:after="20"/>
              <w:ind w:left="20"/>
              <w:jc w:val="both"/>
            </w:pPr>
            <w:r>
              <w:rPr>
                <w:rFonts w:ascii="Times New Roman"/>
                <w:b w:val="false"/>
                <w:i w:val="false"/>
                <w:color w:val="000000"/>
                <w:sz w:val="20"/>
              </w:rPr>
              <w:t>
27</w:t>
            </w:r>
          </w:p>
          <w:bookmarkEnd w:id="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w:t>
            </w:r>
          </w:p>
          <w:p>
            <w:pPr>
              <w:spacing w:after="20"/>
              <w:ind w:left="20"/>
              <w:jc w:val="both"/>
            </w:pPr>
            <w:r>
              <w:rPr>
                <w:rFonts w:ascii="Times New Roman"/>
                <w:b w:val="false"/>
                <w:i w:val="false"/>
                <w:color w:val="000000"/>
                <w:sz w:val="20"/>
              </w:rPr>
              <w:t>
Душсыз орындықтарда отырып, монша шылапшынмен сабындағышта жуыну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 душта жуыну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сауықтандыру процедуралардағы қабылдап, душпен шайыну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 кабинасы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 кабинасы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еденді, душтардың сабындағыш</w:t>
            </w:r>
          </w:p>
          <w:p>
            <w:pPr>
              <w:spacing w:after="20"/>
              <w:ind w:left="20"/>
              <w:jc w:val="both"/>
            </w:pPr>
            <w:r>
              <w:rPr>
                <w:rFonts w:ascii="Times New Roman"/>
                <w:b w:val="false"/>
                <w:i w:val="false"/>
                <w:color w:val="000000"/>
                <w:sz w:val="20"/>
              </w:rPr>
              <w:t>душтарды және бу бөлмесін жинастыру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мотористің қол жуғышы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88"/>
          <w:p>
            <w:pPr>
              <w:spacing w:after="20"/>
              <w:ind w:left="20"/>
              <w:jc w:val="both"/>
            </w:pPr>
            <w:r>
              <w:rPr>
                <w:rFonts w:ascii="Times New Roman"/>
                <w:b w:val="false"/>
                <w:i w:val="false"/>
                <w:color w:val="000000"/>
                <w:sz w:val="20"/>
              </w:rPr>
              <w:t>
28</w:t>
            </w:r>
          </w:p>
          <w:bookmarkEnd w:id="8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үшін су шығысы шөп жамылғы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алаңы (шөпсіз)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спорт құрылыстары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тротуарлар, алаңдар зауыт өтпелердің жабындарын жетілдіру егілген ағаштар, көгал алаңдар гүлзарлар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метрқұбырдың қимасымен жылдамдығы сек/1м3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жылы жайларда отырғызу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стеллаждық және көктемдегі жер жайларда барлық түрлердегі жылытылған жерге отырғызу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 маңындағы учаскелерде отырғызу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бойынша 1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дақылдар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бойынша 1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жидек ағаштар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бойынша 1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мерзімде ішкі кварталдық ағаштар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тәулікте 1 тұрғын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89"/>
          <w:p>
            <w:pPr>
              <w:spacing w:after="20"/>
              <w:ind w:left="20"/>
              <w:jc w:val="both"/>
            </w:pPr>
            <w:r>
              <w:rPr>
                <w:rFonts w:ascii="Times New Roman"/>
                <w:b w:val="false"/>
                <w:i w:val="false"/>
                <w:color w:val="000000"/>
                <w:sz w:val="20"/>
              </w:rPr>
              <w:t>
29</w:t>
            </w:r>
          </w:p>
          <w:bookmarkEnd w:id="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емдейтін орындар</w:t>
            </w:r>
          </w:p>
          <w:p>
            <w:pPr>
              <w:spacing w:after="20"/>
              <w:ind w:left="20"/>
              <w:jc w:val="both"/>
            </w:pPr>
            <w:r>
              <w:rPr>
                <w:rFonts w:ascii="Times New Roman"/>
                <w:b w:val="false"/>
                <w:i w:val="false"/>
                <w:color w:val="000000"/>
                <w:sz w:val="20"/>
              </w:rPr>
              <w:t>Ірі мал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 тәулік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90"/>
          <w:p>
            <w:pPr>
              <w:spacing w:after="20"/>
              <w:ind w:left="20"/>
              <w:jc w:val="both"/>
            </w:pPr>
            <w:r>
              <w:rPr>
                <w:rFonts w:ascii="Times New Roman"/>
                <w:b w:val="false"/>
                <w:i w:val="false"/>
                <w:color w:val="000000"/>
                <w:sz w:val="20"/>
              </w:rPr>
              <w:t>
30</w:t>
            </w:r>
          </w:p>
          <w:bookmarkEnd w:id="9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Гараждар:</w:t>
            </w:r>
          </w:p>
          <w:p>
            <w:pPr>
              <w:spacing w:after="20"/>
              <w:ind w:left="20"/>
              <w:jc w:val="both"/>
            </w:pPr>
            <w:r>
              <w:rPr>
                <w:rFonts w:ascii="Times New Roman"/>
                <w:b w:val="false"/>
                <w:i w:val="false"/>
                <w:color w:val="000000"/>
                <w:sz w:val="20"/>
              </w:rPr>
              <w:t>
Жеңіл автокөліктер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тәулікте 1 автокөлік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автокөліктер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және троллейбустар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тәулікте 1 мотоцикл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иелігіндегі жеңіл автокөлік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1автокөлік тәулікте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гаражда жуғыш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тәулікте 1автокөлік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иелігіндегі мотоциклдер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тәулікте 1 мото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91"/>
          <w:p>
            <w:pPr>
              <w:spacing w:after="20"/>
              <w:ind w:left="20"/>
              <w:jc w:val="both"/>
            </w:pPr>
            <w:r>
              <w:rPr>
                <w:rFonts w:ascii="Times New Roman"/>
                <w:b w:val="false"/>
                <w:i w:val="false"/>
                <w:color w:val="000000"/>
                <w:sz w:val="20"/>
              </w:rPr>
              <w:t>
31</w:t>
            </w:r>
          </w:p>
          <w:bookmarkEnd w:id="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Процедураға немесе аспапқа шығыс:</w:t>
            </w:r>
          </w:p>
          <w:p>
            <w:pPr>
              <w:spacing w:after="20"/>
              <w:ind w:left="20"/>
              <w:jc w:val="both"/>
            </w:pPr>
            <w:r>
              <w:rPr>
                <w:rFonts w:ascii="Times New Roman"/>
                <w:b w:val="false"/>
                <w:i w:val="false"/>
                <w:color w:val="000000"/>
                <w:sz w:val="20"/>
              </w:rPr>
              <w:t>
Темір жол, автобекет, әуежай қоғамдық дәретханалар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клозет тәулікте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Базарлардағы, саябақтардағы және тағы жерлердегі писсуарларды жуу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1писсуар сағатына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пайдаланатын қолжуғыш шүмек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кран сағатына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фонтаны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фонтан сағатына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пайдаланудағы дәретхана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унитаз сағатына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92"/>
          <w:p>
            <w:pPr>
              <w:spacing w:after="20"/>
              <w:ind w:left="20"/>
              <w:jc w:val="both"/>
            </w:pPr>
            <w:r>
              <w:rPr>
                <w:rFonts w:ascii="Times New Roman"/>
                <w:b w:val="false"/>
                <w:i w:val="false"/>
                <w:color w:val="000000"/>
                <w:sz w:val="20"/>
              </w:rPr>
              <w:t>
32</w:t>
            </w:r>
          </w:p>
          <w:bookmarkEnd w:id="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кран сағатына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93"/>
          <w:p>
            <w:pPr>
              <w:spacing w:after="20"/>
              <w:ind w:left="20"/>
              <w:jc w:val="both"/>
            </w:pPr>
            <w:r>
              <w:rPr>
                <w:rFonts w:ascii="Times New Roman"/>
                <w:b w:val="false"/>
                <w:i w:val="false"/>
                <w:color w:val="000000"/>
                <w:sz w:val="20"/>
              </w:rPr>
              <w:t>
33</w:t>
            </w:r>
          </w:p>
          <w:bookmarkEnd w:id="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бекіту үшін траншеяларды суару:</w:t>
            </w:r>
          </w:p>
          <w:p>
            <w:pPr>
              <w:spacing w:after="20"/>
              <w:ind w:left="20"/>
              <w:jc w:val="both"/>
            </w:pPr>
            <w:r>
              <w:rPr>
                <w:rFonts w:ascii="Times New Roman"/>
                <w:b w:val="false"/>
                <w:i w:val="false"/>
                <w:color w:val="000000"/>
                <w:sz w:val="20"/>
              </w:rPr>
              <w:t>
Канализация құбырын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траншея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құбырын салу кезінде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94"/>
          <w:p>
            <w:pPr>
              <w:spacing w:after="20"/>
              <w:ind w:left="20"/>
              <w:jc w:val="both"/>
            </w:pPr>
            <w:r>
              <w:rPr>
                <w:rFonts w:ascii="Times New Roman"/>
                <w:b w:val="false"/>
                <w:i w:val="false"/>
                <w:color w:val="000000"/>
                <w:sz w:val="20"/>
              </w:rPr>
              <w:t>
34</w:t>
            </w:r>
          </w:p>
          <w:bookmarkEnd w:id="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кезінде жетілдірілген төселген жолдарды суару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95"/>
          <w:p>
            <w:pPr>
              <w:spacing w:after="20"/>
              <w:ind w:left="20"/>
              <w:jc w:val="both"/>
            </w:pPr>
            <w:r>
              <w:rPr>
                <w:rFonts w:ascii="Times New Roman"/>
                <w:b w:val="false"/>
                <w:i w:val="false"/>
                <w:color w:val="000000"/>
                <w:sz w:val="20"/>
              </w:rPr>
              <w:t>
35</w:t>
            </w:r>
          </w:p>
          <w:bookmarkEnd w:id="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жылыту үшін су шығысы:</w:t>
            </w:r>
          </w:p>
          <w:p>
            <w:pPr>
              <w:spacing w:after="20"/>
              <w:ind w:left="20"/>
              <w:jc w:val="both"/>
            </w:pPr>
            <w:r>
              <w:rPr>
                <w:rFonts w:ascii="Times New Roman"/>
                <w:b w:val="false"/>
                <w:i w:val="false"/>
                <w:color w:val="000000"/>
                <w:sz w:val="20"/>
              </w:rPr>
              <w:t xml:space="preserve">
Тұрғын және қоғамдық үйлер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алаңнан 100 м2 тәулікте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жүйесін толтырып тұру, пайдалануға беру алдында жылыту жүйесін толтыру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алаңның 100 м2 үшін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96"/>
          <w:p>
            <w:pPr>
              <w:spacing w:after="20"/>
              <w:ind w:left="20"/>
              <w:jc w:val="both"/>
            </w:pPr>
            <w:r>
              <w:rPr>
                <w:rFonts w:ascii="Times New Roman"/>
                <w:b w:val="false"/>
                <w:i w:val="false"/>
                <w:color w:val="000000"/>
                <w:sz w:val="20"/>
              </w:rPr>
              <w:t>
36</w:t>
            </w:r>
          </w:p>
          <w:bookmarkEnd w:id="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айықтырғыш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97"/>
          <w:p>
            <w:pPr>
              <w:spacing w:after="20"/>
              <w:ind w:left="20"/>
              <w:jc w:val="both"/>
            </w:pPr>
            <w:r>
              <w:rPr>
                <w:rFonts w:ascii="Times New Roman"/>
                <w:b w:val="false"/>
                <w:i w:val="false"/>
                <w:color w:val="000000"/>
                <w:sz w:val="20"/>
              </w:rPr>
              <w:t>
37</w:t>
            </w:r>
          </w:p>
          <w:bookmarkEnd w:id="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алаңдарының, бақтардың, саябақтар, дүңгіршектердің және сусындар сататын газавтоматтарының уақытша су пайдалануында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Трубаның кесіндісіне 1 м3/ сек жылдамдығында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98"/>
          <w:p>
            <w:pPr>
              <w:spacing w:after="20"/>
              <w:ind w:left="20"/>
              <w:jc w:val="both"/>
            </w:pPr>
            <w:r>
              <w:rPr>
                <w:rFonts w:ascii="Times New Roman"/>
                <w:b w:val="false"/>
                <w:i w:val="false"/>
                <w:color w:val="000000"/>
                <w:sz w:val="20"/>
              </w:rPr>
              <w:t>
38</w:t>
            </w:r>
          </w:p>
          <w:bookmarkEnd w:id="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 орындар: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 1 кг</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Механикаландырылған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Механикаландырылмаған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bookmarkStart w:name="z195" w:id="99"/>
    <w:p>
      <w:pPr>
        <w:spacing w:after="0"/>
        <w:ind w:left="0"/>
        <w:jc w:val="both"/>
      </w:pPr>
      <w:r>
        <w:rPr>
          <w:rFonts w:ascii="Times New Roman"/>
          <w:b w:val="false"/>
          <w:i w:val="false"/>
          <w:color w:val="000000"/>
          <w:sz w:val="28"/>
        </w:rPr>
        <w:t>
      4. Жамбыл облысында есептеу аспаптары жоқ тұтынушылар үшін жылумен жабдықтау бойынша коммуналдық қызметтерді тұтыну нормалары:</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 елді мекен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энергиясының тұтыну нормалары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Мәні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облысында есептеу аспаптары жоқ тұтынушылар үшін жылумен жабдықтау бойынша коммуналдық қызметтерді тұтыну нормалары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жылыту маусымында көппәтерлі тұрғын үйлерді жылытуға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Гкал/м2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