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fa07" w14:textId="7e2f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2014 жылғы 24 желтоқсандағы № 36-3 шешімі. Жамбыл облысының Әділет департаментінде 2014 жылғы 29 желтоқсанда № 2458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2008 жылғы 4 желтоқсандағы Бюджет кодексінің</w:t>
      </w:r>
      <w:r>
        <w:rPr>
          <w:rFonts w:ascii="Times New Roman"/>
          <w:b w:val="false"/>
          <w:i w:val="false"/>
          <w:color w:val="000000"/>
          <w:sz w:val="28"/>
        </w:rPr>
        <w:t xml:space="preserve"> 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w:t>
      </w:r>
      <w:r>
        <w:rPr>
          <w:rFonts w:ascii="Times New Roman"/>
          <w:b w:val="false"/>
          <w:i w:val="false"/>
          <w:color w:val="000000"/>
          <w:sz w:val="28"/>
        </w:rPr>
        <w:t xml:space="preserve"> 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2015 – 2017 жылдарға арналған аудандық бюджет</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xml:space="preserve">
      1) </w:t>
      </w:r>
      <w:r>
        <w:rPr>
          <w:rFonts w:ascii="Times New Roman"/>
          <w:b w:val="false"/>
          <w:i w:val="false"/>
          <w:color w:val="000000"/>
          <w:sz w:val="28"/>
        </w:rPr>
        <w:t xml:space="preserve">кірістер – 8 159 949 мың теңге, оның ішінде: </w:t>
      </w:r>
      <w:r>
        <w:br/>
      </w:r>
      <w:r>
        <w:rPr>
          <w:rFonts w:ascii="Times New Roman"/>
          <w:b w:val="false"/>
          <w:i w:val="false"/>
          <w:color w:val="000000"/>
          <w:sz w:val="28"/>
        </w:rPr>
        <w:t>
      </w:t>
      </w:r>
      <w:r>
        <w:rPr>
          <w:rFonts w:ascii="Times New Roman"/>
          <w:b w:val="false"/>
          <w:i w:val="false"/>
          <w:color w:val="000000"/>
          <w:sz w:val="28"/>
        </w:rPr>
        <w:t>салықтық түсімдер – 1 210 525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20 343 мың теңге;</w:t>
      </w:r>
      <w:r>
        <w:br/>
      </w:r>
      <w:r>
        <w:rPr>
          <w:rFonts w:ascii="Times New Roman"/>
          <w:b w:val="false"/>
          <w:i w:val="false"/>
          <w:color w:val="000000"/>
          <w:sz w:val="28"/>
        </w:rPr>
        <w:t>
      </w:t>
      </w:r>
      <w:r>
        <w:rPr>
          <w:rFonts w:ascii="Times New Roman"/>
          <w:b w:val="false"/>
          <w:i w:val="false"/>
          <w:color w:val="000000"/>
          <w:sz w:val="28"/>
        </w:rPr>
        <w:t>трансферттер түсiмі – 6 934 885 мың теңге;</w:t>
      </w:r>
      <w:r>
        <w:br/>
      </w:r>
      <w:r>
        <w:rPr>
          <w:rFonts w:ascii="Times New Roman"/>
          <w:b w:val="false"/>
          <w:i w:val="false"/>
          <w:color w:val="000000"/>
          <w:sz w:val="28"/>
        </w:rPr>
        <w:t xml:space="preserve">
      2) </w:t>
      </w:r>
      <w:r>
        <w:rPr>
          <w:rFonts w:ascii="Times New Roman"/>
          <w:b w:val="false"/>
          <w:i w:val="false"/>
          <w:color w:val="000000"/>
          <w:sz w:val="28"/>
        </w:rPr>
        <w:t xml:space="preserve">шығындар – 8 191 575 мың теңге; </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6 803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11 892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–5 089 мың теңге; </w:t>
      </w:r>
      <w:r>
        <w:br/>
      </w:r>
      <w:r>
        <w:rPr>
          <w:rFonts w:ascii="Times New Roman"/>
          <w:b w:val="false"/>
          <w:i w:val="false"/>
          <w:color w:val="000000"/>
          <w:sz w:val="28"/>
        </w:rPr>
        <w:t xml:space="preserve">
      4) </w:t>
      </w:r>
      <w:r>
        <w:rPr>
          <w:rFonts w:ascii="Times New Roman"/>
          <w:b w:val="false"/>
          <w:i w:val="false"/>
          <w:color w:val="000000"/>
          <w:sz w:val="28"/>
        </w:rPr>
        <w:t>қаржы активтерiмен операциялар бойынша сальдо – 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 xml:space="preserve">мемлекеттiң қаржы активтерiн сатудан түсетiн түсiмдер – 0 теңге; </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 – - 38 429 мың теңге;</w:t>
      </w:r>
      <w:r>
        <w:br/>
      </w:r>
      <w:r>
        <w:rPr>
          <w:rFonts w:ascii="Times New Roman"/>
          <w:b w:val="false"/>
          <w:i w:val="false"/>
          <w:color w:val="000000"/>
          <w:sz w:val="28"/>
        </w:rPr>
        <w:t xml:space="preserve">
      6) </w:t>
      </w:r>
      <w:r>
        <w:rPr>
          <w:rFonts w:ascii="Times New Roman"/>
          <w:b w:val="false"/>
          <w:i w:val="false"/>
          <w:color w:val="000000"/>
          <w:sz w:val="28"/>
        </w:rPr>
        <w:t xml:space="preserve">бюджет тапшылығын (профицитін пайдалану) қаржыландыру – 38 429 мың теңге.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 тармаққа өзгерістер енгізілді Жамбыл облысы Байзақ аудандық мәслихатының 18.03.2015</w:t>
      </w:r>
      <w:r>
        <w:rPr>
          <w:rFonts w:ascii="Times New Roman"/>
          <w:b w:val="false"/>
          <w:i w:val="false"/>
          <w:color w:val="ff0000"/>
          <w:sz w:val="28"/>
        </w:rPr>
        <w:t xml:space="preserve"> № 37-10</w:t>
      </w:r>
      <w:r>
        <w:rPr>
          <w:rFonts w:ascii="Times New Roman"/>
          <w:b w:val="false"/>
          <w:i w:val="false"/>
          <w:color w:val="ff0000"/>
          <w:sz w:val="28"/>
        </w:rPr>
        <w:t>; 09.04.2015</w:t>
      </w:r>
      <w:r>
        <w:rPr>
          <w:rFonts w:ascii="Times New Roman"/>
          <w:b w:val="false"/>
          <w:i w:val="false"/>
          <w:color w:val="ff0000"/>
          <w:sz w:val="28"/>
        </w:rPr>
        <w:t xml:space="preserve"> № 38-2</w:t>
      </w:r>
      <w:r>
        <w:rPr>
          <w:rFonts w:ascii="Times New Roman"/>
          <w:b w:val="false"/>
          <w:i w:val="false"/>
          <w:color w:val="ff0000"/>
          <w:sz w:val="28"/>
        </w:rPr>
        <w:t>; 12.06.2015</w:t>
      </w:r>
      <w:r>
        <w:rPr>
          <w:rFonts w:ascii="Times New Roman"/>
          <w:b w:val="false"/>
          <w:i w:val="false"/>
          <w:color w:val="ff0000"/>
          <w:sz w:val="28"/>
        </w:rPr>
        <w:t xml:space="preserve"> № 40-6</w:t>
      </w:r>
      <w:r>
        <w:rPr>
          <w:rFonts w:ascii="Times New Roman"/>
          <w:b w:val="false"/>
          <w:i w:val="false"/>
          <w:color w:val="ff0000"/>
          <w:sz w:val="28"/>
        </w:rPr>
        <w:t>; 03.09.2015</w:t>
      </w:r>
      <w:r>
        <w:rPr>
          <w:rFonts w:ascii="Times New Roman"/>
          <w:b w:val="false"/>
          <w:i w:val="false"/>
          <w:color w:val="ff0000"/>
          <w:sz w:val="28"/>
        </w:rPr>
        <w:t xml:space="preserve"> № 43-2</w:t>
      </w:r>
      <w:r>
        <w:rPr>
          <w:rFonts w:ascii="Times New Roman"/>
          <w:b w:val="false"/>
          <w:i w:val="false"/>
          <w:color w:val="ff0000"/>
          <w:sz w:val="28"/>
        </w:rPr>
        <w:t xml:space="preserve">; 25.11.2015 </w:t>
      </w:r>
      <w:r>
        <w:rPr>
          <w:rFonts w:ascii="Times New Roman"/>
          <w:b w:val="false"/>
          <w:i w:val="false"/>
          <w:color w:val="ff0000"/>
          <w:sz w:val="28"/>
        </w:rPr>
        <w:t>№45-3</w:t>
      </w:r>
      <w:r>
        <w:rPr>
          <w:rFonts w:ascii="Times New Roman"/>
          <w:b w:val="false"/>
          <w:i w:val="false"/>
          <w:color w:val="ff0000"/>
          <w:sz w:val="28"/>
        </w:rPr>
        <w:t xml:space="preserve">; 11.12.2015 </w:t>
      </w:r>
      <w:r>
        <w:rPr>
          <w:rFonts w:ascii="Times New Roman"/>
          <w:b w:val="false"/>
          <w:i w:val="false"/>
          <w:color w:val="ff0000"/>
          <w:sz w:val="28"/>
        </w:rPr>
        <w:t>№ 46-2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2015 жылы облыстық бюджеттен аудандық бюджетке берілетін субвенция мөлшері 4 587 168 мың теңге белгіленген. 2015 – 2017 жылдарға жеке табыс салығы мен әлеуметтік салық түсімдерінің бөлу нормативтері ауданның бюджетіне 50 пайыз мөлшерде белгіленсін. </w:t>
      </w:r>
      <w:r>
        <w:br/>
      </w:r>
      <w:r>
        <w:rPr>
          <w:rFonts w:ascii="Times New Roman"/>
          <w:b w:val="false"/>
          <w:i w:val="false"/>
          <w:color w:val="000000"/>
          <w:sz w:val="28"/>
        </w:rPr>
        <w:t xml:space="preserve">
      3. </w:t>
      </w:r>
      <w:r>
        <w:rPr>
          <w:rFonts w:ascii="Times New Roman"/>
          <w:b w:val="false"/>
          <w:i w:val="false"/>
          <w:color w:val="000000"/>
          <w:sz w:val="28"/>
        </w:rPr>
        <w:t xml:space="preserve">Аудандық жергілікті атқарушы органының резерві 18 358 мың теңге мөлшерінде бекітілсін. </w:t>
      </w:r>
      <w:r>
        <w:br/>
      </w:r>
      <w:r>
        <w:rPr>
          <w:rFonts w:ascii="Times New Roman"/>
          <w:b w:val="false"/>
          <w:i w:val="false"/>
          <w:color w:val="000000"/>
          <w:sz w:val="28"/>
        </w:rPr>
        <w:t xml:space="preserve">
      4. </w:t>
      </w:r>
      <w:r>
        <w:rPr>
          <w:rFonts w:ascii="Times New Roman"/>
          <w:b w:val="false"/>
          <w:i w:val="false"/>
          <w:color w:val="000000"/>
          <w:sz w:val="28"/>
        </w:rPr>
        <w:t>2015 жылға арналған жергілікті бюджеттердің орындалу процесінде секвестрлеуге жатпайтын жергілікті бюджеттік бағдарламалардың тізбесі 4 қосымшаға сәйкес бекітілсін.</w:t>
      </w:r>
      <w:r>
        <w:br/>
      </w:r>
      <w:r>
        <w:rPr>
          <w:rFonts w:ascii="Times New Roman"/>
          <w:b w:val="false"/>
          <w:i w:val="false"/>
          <w:color w:val="000000"/>
          <w:sz w:val="28"/>
        </w:rPr>
        <w:t xml:space="preserve">
      5. </w:t>
      </w:r>
      <w:r>
        <w:rPr>
          <w:rFonts w:ascii="Times New Roman"/>
          <w:b w:val="false"/>
          <w:i w:val="false"/>
          <w:color w:val="000000"/>
          <w:sz w:val="28"/>
        </w:rPr>
        <w:t>2015 жылға арналған ауыл шаруашылығы мақсатындағы жер учаскелерін сатудан Қазақстан Республикасының Ұлттық қорына түсетін түсімдердің көлемі</w:t>
      </w:r>
      <w:r>
        <w:rPr>
          <w:rFonts w:ascii="Times New Roman"/>
          <w:b w:val="false"/>
          <w:i w:val="false"/>
          <w:color w:val="000000"/>
          <w:sz w:val="28"/>
        </w:rPr>
        <w:t xml:space="preserve">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6. </w:t>
      </w:r>
      <w:r>
        <w:rPr>
          <w:rFonts w:ascii="Times New Roman"/>
          <w:b w:val="false"/>
          <w:i w:val="false"/>
          <w:color w:val="000000"/>
          <w:sz w:val="28"/>
        </w:rPr>
        <w:t>2015 жылға арналған Байзақ ауданының ауылдық (селолық) округтерінің бюджеттік бағдарламаларының тізбесі</w:t>
      </w:r>
      <w:r>
        <w:rPr>
          <w:rFonts w:ascii="Times New Roman"/>
          <w:b w:val="false"/>
          <w:i w:val="false"/>
          <w:color w:val="000000"/>
          <w:sz w:val="28"/>
        </w:rPr>
        <w:t xml:space="preserve"> 6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7. </w:t>
      </w:r>
      <w:r>
        <w:rPr>
          <w:rFonts w:ascii="Times New Roman"/>
          <w:b w:val="false"/>
          <w:i w:val="false"/>
          <w:color w:val="000000"/>
          <w:sz w:val="28"/>
        </w:rPr>
        <w:t>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8. </w:t>
      </w:r>
      <w:r>
        <w:rPr>
          <w:rFonts w:ascii="Times New Roman"/>
          <w:b w:val="false"/>
          <w:i w:val="false"/>
          <w:color w:val="000000"/>
          <w:sz w:val="28"/>
        </w:rPr>
        <w:t>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Үкібаев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36-3 шешіміне 1 қосымша</w:t>
            </w:r>
          </w:p>
        </w:tc>
      </w:tr>
    </w:tbl>
    <w:bookmarkStart w:name="z327" w:id="0"/>
    <w:p>
      <w:pPr>
        <w:spacing w:after="0"/>
        <w:ind w:left="0"/>
        <w:jc w:val="left"/>
      </w:pPr>
      <w:r>
        <w:rPr>
          <w:rFonts w:ascii="Times New Roman"/>
          <w:b/>
          <w:i w:val="false"/>
          <w:color w:val="000000"/>
        </w:rPr>
        <w:t xml:space="preserve"> 2015 жылға арналған аудандық бюджет </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 жаңа редакцияда- Жамбыл облысы Байзақ аудандық мәслихатының 11.12.2015 </w:t>
      </w:r>
      <w:r>
        <w:rPr>
          <w:rFonts w:ascii="Times New Roman"/>
          <w:b w:val="false"/>
          <w:i w:val="false"/>
          <w:color w:val="ff0000"/>
          <w:sz w:val="28"/>
        </w:rPr>
        <w:t>№ 46-2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8159949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1192148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222239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6934885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8191575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294461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6006399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901808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301"/>
        <w:gridCol w:w="1622"/>
        <w:gridCol w:w="3326"/>
        <w:gridCol w:w="3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3224"/>
        <w:gridCol w:w="4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2"/>
        <w:gridCol w:w="4870"/>
        <w:gridCol w:w="51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07"/>
        <w:gridCol w:w="25"/>
        <w:gridCol w:w="2465"/>
        <w:gridCol w:w="45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36-3</w:t>
            </w:r>
            <w:r>
              <w:br/>
            </w:r>
            <w:r>
              <w:rPr>
                <w:rFonts w:ascii="Times New Roman"/>
                <w:b w:val="false"/>
                <w:i w:val="false"/>
                <w:color w:val="000000"/>
                <w:sz w:val="20"/>
              </w:rPr>
              <w:t xml:space="preserve">шешіміне 2 қосымша </w:t>
            </w:r>
          </w:p>
        </w:tc>
      </w:tr>
    </w:tbl>
    <w:bookmarkStart w:name="z594"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6245172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1509542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923691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6245172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436672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4579583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229311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деңгейдедене шынықтыру-сауықтыру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объектiлерiн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882"/>
        <w:gridCol w:w="2032"/>
        <w:gridCol w:w="4166"/>
        <w:gridCol w:w="1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4189"/>
        <w:gridCol w:w="1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818"/>
        <w:gridCol w:w="5233"/>
        <w:gridCol w:w="4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2033"/>
        <w:gridCol w:w="2465"/>
        <w:gridCol w:w="4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281"/>
        <w:gridCol w:w="2281"/>
        <w:gridCol w:w="3181"/>
        <w:gridCol w:w="29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36-3 шешіміне 3 қосымша </w:t>
            </w:r>
          </w:p>
        </w:tc>
      </w:tr>
    </w:tbl>
    <w:bookmarkStart w:name="z870"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6342288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1605706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1110277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4708896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513203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319273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4604669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361965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457"/>
        <w:gridCol w:w="1435"/>
        <w:gridCol w:w="2979"/>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3215"/>
        <w:gridCol w:w="2266"/>
        <w:gridCol w:w="4645"/>
        <w:gridCol w:w="1325"/>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818"/>
        <w:gridCol w:w="5233"/>
        <w:gridCol w:w="4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106"/>
        <w:gridCol w:w="2106"/>
        <w:gridCol w:w="2553"/>
        <w:gridCol w:w="4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484"/>
        <w:gridCol w:w="2484"/>
        <w:gridCol w:w="3463"/>
        <w:gridCol w:w="321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xml:space="preserve">№ 36-3 шешіміне 4 қосымша </w:t>
            </w:r>
          </w:p>
        </w:tc>
      </w:tr>
    </w:tbl>
    <w:bookmarkStart w:name="z1125" w:id="3"/>
    <w:p>
      <w:pPr>
        <w:spacing w:after="0"/>
        <w:ind w:left="0"/>
        <w:jc w:val="left"/>
      </w:pPr>
      <w:r>
        <w:rPr>
          <w:rFonts w:ascii="Times New Roman"/>
          <w:b/>
          <w:i w:val="false"/>
          <w:color w:val="000000"/>
        </w:rPr>
        <w:t xml:space="preserve"> 2015 жылға арналған жергілікті бюджеттердің орындалу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8778"/>
      </w:tblGrid>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Мамандырылған білім ұйымдарында дарынды балаларға 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36–3 шешіміне 5 қосымша</w:t>
            </w:r>
          </w:p>
        </w:tc>
      </w:tr>
    </w:tbl>
    <w:bookmarkStart w:name="z315" w:id="4"/>
    <w:p>
      <w:pPr>
        <w:spacing w:after="0"/>
        <w:ind w:left="0"/>
        <w:jc w:val="left"/>
      </w:pPr>
      <w:r>
        <w:rPr>
          <w:rFonts w:ascii="Times New Roman"/>
          <w:b/>
          <w:i w:val="false"/>
          <w:color w:val="000000"/>
        </w:rPr>
        <w:t xml:space="preserve"> 2015 жылға арналған ауыл шаруашылығы мақсатындағы жер учаскелерін сатудан Қазақстан Республикасының Ұлттық қорына түсетін түсімдер көлемі</w:t>
      </w:r>
    </w:p>
    <w:bookmarkEnd w:id="4"/>
    <w:p>
      <w:pPr>
        <w:spacing w:after="0"/>
        <w:ind w:left="0"/>
        <w:jc w:val="left"/>
      </w:pPr>
      <w:r>
        <w:rPr>
          <w:rFonts w:ascii="Times New Roman"/>
          <w:b w:val="false"/>
          <w:i w:val="false"/>
          <w:color w:val="ff0000"/>
          <w:sz w:val="28"/>
        </w:rPr>
        <w:t xml:space="preserve">      Ескерту. 5 –қосымша жаңа редакцияда- Жамбыл облысы Байзақ аудандық мәслихатының 11.12.2015 </w:t>
      </w:r>
      <w:r>
        <w:rPr>
          <w:rFonts w:ascii="Times New Roman"/>
          <w:b w:val="false"/>
          <w:i w:val="false"/>
          <w:color w:val="ff0000"/>
          <w:sz w:val="28"/>
        </w:rPr>
        <w:t>№ 46-2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капитылды сатудан түсетін түсімдер</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30 522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29 362</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№36-3 шешіміне 6 қосымша</w:t>
            </w:r>
          </w:p>
        </w:tc>
      </w:tr>
    </w:tbl>
    <w:bookmarkStart w:name="z1133" w:id="5"/>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 –қосымша жаңа редакцияда- Жамбыл облысы Байзақ аудандық мәслихатының 11.12.2015 </w:t>
      </w:r>
      <w:r>
        <w:rPr>
          <w:rFonts w:ascii="Times New Roman"/>
          <w:b w:val="false"/>
          <w:i w:val="false"/>
          <w:color w:val="ff0000"/>
          <w:sz w:val="28"/>
        </w:rPr>
        <w:t>№ 46-2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5"/>
        <w:gridCol w:w="1841"/>
        <w:gridCol w:w="1512"/>
        <w:gridCol w:w="921"/>
        <w:gridCol w:w="987"/>
        <w:gridCol w:w="1250"/>
        <w:gridCol w:w="987"/>
        <w:gridCol w:w="922"/>
        <w:gridCol w:w="1387"/>
        <w:gridCol w:w="1448"/>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285562</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