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1140" w14:textId="d561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аудандық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ауданы мәслихатының 2014 жылғы 28 наурыздағы № 26-6 шешімі. Жамбыл облысы Әділет департаментінде 2014 жылғы 9 сәуірде № 2150 болып тіркелді. Күші жойылды - Жамбыл облысының Әділет департаментінің 2014 жылғы 23 қазандағы № 2-2-17/17364 хатымен</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 xml:space="preserve">8 </w:t>
      </w:r>
      <w:r>
        <w:rPr>
          <w:rFonts w:ascii="Times New Roman"/>
          <w:b w:val="false"/>
          <w:i w:val="false"/>
          <w:color w:val="000000"/>
          <w:sz w:val="28"/>
        </w:rPr>
        <w:t>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 xml:space="preserve">2 </w:t>
      </w:r>
      <w:r>
        <w:rPr>
          <w:rFonts w:ascii="Times New Roman"/>
          <w:b w:val="false"/>
          <w:i w:val="false"/>
          <w:color w:val="000000"/>
          <w:sz w:val="28"/>
        </w:rPr>
        <w:t>тармағына</w:t>
      </w:r>
      <w:r>
        <w:rPr>
          <w:rFonts w:ascii="Times New Roman"/>
          <w:b w:val="false"/>
          <w:i w:val="false"/>
          <w:color w:val="000000"/>
          <w:sz w:val="28"/>
        </w:rPr>
        <w:t xml:space="preserve"> сәйкес Жуалы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2014 жылы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000000"/>
          <w:sz w:val="28"/>
        </w:rPr>
        <w:t>
      2. «2013 жылы ауданның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туралы» Жуалы аудандық мәслихатының 2013 жылғы 11 қарашадағы </w:t>
      </w:r>
      <w:r>
        <w:rPr>
          <w:rFonts w:ascii="Times New Roman"/>
          <w:b w:val="false"/>
          <w:i w:val="false"/>
          <w:color w:val="000000"/>
          <w:sz w:val="28"/>
        </w:rPr>
        <w:t>№ 22-6</w:t>
      </w:r>
      <w:r>
        <w:rPr>
          <w:rFonts w:ascii="Times New Roman"/>
          <w:b w:val="false"/>
          <w:i w:val="false"/>
          <w:color w:val="000000"/>
          <w:sz w:val="28"/>
        </w:rPr>
        <w:t xml:space="preserve"> (нормативтік құқықтық актілерді мемлекеттік тіркеу Тізілімінде № 2052 болып тіркелген, 2013 жылғы 3 желтоқтан № 114 аудандық «Жаңа-өмір – Новая жизнь»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мәслихат</w:t>
            </w:r>
          </w:p>
        </w:tc>
        <w:tc>
          <w:tcPr>
            <w:tcW w:w="8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сессиясының</w:t>
            </w:r>
            <w:r>
              <w:rPr>
                <w:rFonts w:ascii="Times New Roman"/>
                <w:b/>
                <w:i w:val="false"/>
                <w:color w:val="000000"/>
                <w:sz w:val="20"/>
              </w:rPr>
              <w:t xml:space="preserve"> төрағасы</w:t>
            </w:r>
          </w:p>
        </w:tc>
        <w:tc>
          <w:tcPr>
            <w:tcW w:w="87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w:t>
            </w:r>
            <w:r>
              <w:rPr>
                <w:rFonts w:ascii="Times New Roman"/>
                <w:b/>
                <w:i w:val="false"/>
                <w:color w:val="000000"/>
                <w:sz w:val="20"/>
              </w:rPr>
              <w:t>Елекбаев</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мәслихат</w:t>
            </w:r>
          </w:p>
        </w:tc>
        <w:tc>
          <w:tcPr>
            <w:tcW w:w="8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хатшысының</w:t>
            </w:r>
            <w:r>
              <w:rPr>
                <w:rFonts w:ascii="Times New Roman"/>
                <w:b/>
                <w:i w:val="false"/>
                <w:color w:val="000000"/>
                <w:sz w:val="20"/>
              </w:rPr>
              <w:t xml:space="preserve"> міндетін</w:t>
            </w:r>
            <w:r>
              <w:rPr>
                <w:rFonts w:ascii="Times New Roman"/>
                <w:b/>
                <w:i w:val="false"/>
                <w:color w:val="000000"/>
                <w:sz w:val="20"/>
              </w:rPr>
              <w:t xml:space="preserve"> атқарушы</w:t>
            </w:r>
          </w:p>
        </w:tc>
        <w:tc>
          <w:tcPr>
            <w:tcW w:w="87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 </w:t>
            </w:r>
            <w:r>
              <w:rPr>
                <w:rFonts w:ascii="Times New Roman"/>
                <w:b/>
                <w:i w:val="false"/>
                <w:color w:val="000000"/>
                <w:sz w:val="20"/>
              </w:rPr>
              <w:t>Сыдығалиев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