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d312" w14:textId="37ad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аудандық мәслихатының 2014 жылғы 28 наурыздағы № 26-11 шешімі. Жамбыл облысының Әділет департаментінде 2014 жылғы 23 сәуірдегі № 2186 болып тіркелді. Күші жойылды - Жамбыл облысы Жуалы аудандық мәслихатының 2018 жылғы 20 шілдедегі № 30-7 шешімімен</w:t>
      </w:r>
    </w:p>
    <w:p>
      <w:pPr>
        <w:spacing w:after="0"/>
        <w:ind w:left="0"/>
        <w:jc w:val="both"/>
      </w:pPr>
      <w:bookmarkStart w:name="z19" w:id="0"/>
      <w:r>
        <w:rPr>
          <w:rFonts w:ascii="Times New Roman"/>
          <w:b w:val="false"/>
          <w:i w:val="false"/>
          <w:color w:val="ff0000"/>
          <w:sz w:val="28"/>
        </w:rPr>
        <w:t xml:space="preserve">
      Ескерту. Күші жойылды - Жамбыл облысы Жуалы аудандық мәслихатының 20.07.2018 </w:t>
      </w:r>
      <w:r>
        <w:rPr>
          <w:rFonts w:ascii="Times New Roman"/>
          <w:b w:val="false"/>
          <w:i w:val="false"/>
          <w:color w:val="ff0000"/>
          <w:sz w:val="28"/>
        </w:rPr>
        <w:t>№ 30-7</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Жуалы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Қосымша беріліп отырған "Жуалы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Елекбаев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Сыдығалиев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26–11 шешімімен бекітілген</w:t>
            </w:r>
          </w:p>
        </w:tc>
      </w:tr>
    </w:tbl>
    <w:bookmarkStart w:name="z6" w:id="5"/>
    <w:p>
      <w:pPr>
        <w:spacing w:after="0"/>
        <w:ind w:left="0"/>
        <w:jc w:val="left"/>
      </w:pPr>
      <w:r>
        <w:rPr>
          <w:rFonts w:ascii="Times New Roman"/>
          <w:b/>
          <w:i w:val="false"/>
          <w:color w:val="000000"/>
        </w:rPr>
        <w:t xml:space="preserve"> "Жуалы аудандық мәслихаты аппараты" мемлекеттік мекеменің Ережесі</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1. "Жуалы аудандық мәслихаты аппараты" мемлекеттік мекеме (әрі қарай "мәслихат Аппараты"), Жуалы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6"/>
    <w:bookmarkStart w:name="z25" w:id="7"/>
    <w:p>
      <w:pPr>
        <w:spacing w:after="0"/>
        <w:ind w:left="0"/>
        <w:jc w:val="both"/>
      </w:pPr>
      <w:r>
        <w:rPr>
          <w:rFonts w:ascii="Times New Roman"/>
          <w:b w:val="false"/>
          <w:i w:val="false"/>
          <w:color w:val="000000"/>
          <w:sz w:val="28"/>
        </w:rPr>
        <w:t>
      2. Жуалы аудандық мәслихаты аппаратының ведомстволары жоқ.</w:t>
      </w:r>
    </w:p>
    <w:bookmarkEnd w:id="7"/>
    <w:bookmarkStart w:name="z26" w:id="8"/>
    <w:p>
      <w:pPr>
        <w:spacing w:after="0"/>
        <w:ind w:left="0"/>
        <w:jc w:val="both"/>
      </w:pPr>
      <w:r>
        <w:rPr>
          <w:rFonts w:ascii="Times New Roman"/>
          <w:b w:val="false"/>
          <w:i w:val="false"/>
          <w:color w:val="000000"/>
          <w:sz w:val="28"/>
        </w:rPr>
        <w:t xml:space="preserve">
      3. "Жуалы аудандық мәслихаты аппараты" мемлекеттік мекемесі (әрі қарай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7" w:id="9"/>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28"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9" w:id="11"/>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30"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bookmarkEnd w:id="12"/>
    <w:bookmarkStart w:name="z31" w:id="13"/>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3"/>
    <w:bookmarkStart w:name="z32" w:id="14"/>
    <w:p>
      <w:pPr>
        <w:spacing w:after="0"/>
        <w:ind w:left="0"/>
        <w:jc w:val="both"/>
      </w:pPr>
      <w:r>
        <w:rPr>
          <w:rFonts w:ascii="Times New Roman"/>
          <w:b w:val="false"/>
          <w:i w:val="false"/>
          <w:color w:val="000000"/>
          <w:sz w:val="28"/>
        </w:rPr>
        <w:t>
      9. Мекен жайы: Қазақстан Республикасы, Жамбыл облысы, Жуалы ауданы, Бауыржан Момышұлы ауылы, Жамбыл көшесі, № 12 үй, пошталық индекс: 080300.</w:t>
      </w:r>
    </w:p>
    <w:bookmarkEnd w:id="14"/>
    <w:bookmarkStart w:name="z33" w:id="15"/>
    <w:p>
      <w:pPr>
        <w:spacing w:after="0"/>
        <w:ind w:left="0"/>
        <w:jc w:val="both"/>
      </w:pPr>
      <w:r>
        <w:rPr>
          <w:rFonts w:ascii="Times New Roman"/>
          <w:b w:val="false"/>
          <w:i w:val="false"/>
          <w:color w:val="000000"/>
          <w:sz w:val="28"/>
        </w:rPr>
        <w:t>
      10. Мемлекеттік органның толық атауы – "Жуалы аудандық мәслихаты аппараты" мемлекеттік мекемесі.</w:t>
      </w:r>
    </w:p>
    <w:bookmarkEnd w:id="15"/>
    <w:bookmarkStart w:name="z34" w:id="16"/>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6"/>
    <w:bookmarkStart w:name="z35" w:id="17"/>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7"/>
    <w:bookmarkStart w:name="z36" w:id="18"/>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18"/>
    <w:bookmarkStart w:name="z8"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37" w:id="20"/>
    <w:p>
      <w:pPr>
        <w:spacing w:after="0"/>
        <w:ind w:left="0"/>
        <w:jc w:val="both"/>
      </w:pPr>
      <w:r>
        <w:rPr>
          <w:rFonts w:ascii="Times New Roman"/>
          <w:b w:val="false"/>
          <w:i w:val="false"/>
          <w:color w:val="000000"/>
          <w:sz w:val="28"/>
        </w:rPr>
        <w:t>
      14. Мәслихат аппаратының миссиясы: Жуалы аудандық мәслихаттың оның органдары мен депутаттарының қызметін қамтамасыз ету.</w:t>
      </w:r>
    </w:p>
    <w:bookmarkEnd w:id="20"/>
    <w:bookmarkStart w:name="z38" w:id="21"/>
    <w:p>
      <w:pPr>
        <w:spacing w:after="0"/>
        <w:ind w:left="0"/>
        <w:jc w:val="both"/>
      </w:pPr>
      <w:r>
        <w:rPr>
          <w:rFonts w:ascii="Times New Roman"/>
          <w:b w:val="false"/>
          <w:i w:val="false"/>
          <w:color w:val="000000"/>
          <w:sz w:val="28"/>
        </w:rPr>
        <w:t>
      15. Міндеттері: Жуалы аудындық мәслихатының ұйымдық және сессиялық қызметін қамтамасыз ету.</w:t>
      </w:r>
    </w:p>
    <w:bookmarkEnd w:id="21"/>
    <w:bookmarkStart w:name="z39" w:id="22"/>
    <w:p>
      <w:pPr>
        <w:spacing w:after="0"/>
        <w:ind w:left="0"/>
        <w:jc w:val="both"/>
      </w:pPr>
      <w:r>
        <w:rPr>
          <w:rFonts w:ascii="Times New Roman"/>
          <w:b w:val="false"/>
          <w:i w:val="false"/>
          <w:color w:val="000000"/>
          <w:sz w:val="28"/>
        </w:rPr>
        <w:t>
      16. Функциялары:</w:t>
      </w:r>
    </w:p>
    <w:bookmarkEnd w:id="22"/>
    <w:bookmarkStart w:name="z40" w:id="23"/>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bookmarkEnd w:id="23"/>
    <w:bookmarkStart w:name="z41" w:id="24"/>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24"/>
    <w:bookmarkStart w:name="z42" w:id="25"/>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25"/>
    <w:bookmarkStart w:name="z43" w:id="26"/>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26"/>
    <w:bookmarkStart w:name="z44" w:id="27"/>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27"/>
    <w:bookmarkStart w:name="z45" w:id="28"/>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bookmarkEnd w:id="28"/>
    <w:bookmarkStart w:name="z46" w:id="29"/>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bookmarkEnd w:id="29"/>
    <w:bookmarkStart w:name="z47" w:id="30"/>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0"/>
    <w:bookmarkStart w:name="z48" w:id="31"/>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1"/>
    <w:bookmarkStart w:name="z49" w:id="32"/>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32"/>
    <w:bookmarkStart w:name="z50" w:id="33"/>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3"/>
    <w:bookmarkStart w:name="z51" w:id="34"/>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4"/>
    <w:bookmarkStart w:name="z52" w:id="35"/>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5"/>
    <w:bookmarkStart w:name="z53" w:id="36"/>
    <w:p>
      <w:pPr>
        <w:spacing w:after="0"/>
        <w:ind w:left="0"/>
        <w:jc w:val="both"/>
      </w:pPr>
      <w:r>
        <w:rPr>
          <w:rFonts w:ascii="Times New Roman"/>
          <w:b w:val="false"/>
          <w:i w:val="false"/>
          <w:color w:val="000000"/>
          <w:sz w:val="28"/>
        </w:rPr>
        <w:t>
      17.Құқықтары мен міндеттері:</w:t>
      </w:r>
    </w:p>
    <w:bookmarkEnd w:id="36"/>
    <w:bookmarkStart w:name="z54" w:id="37"/>
    <w:p>
      <w:pPr>
        <w:spacing w:after="0"/>
        <w:ind w:left="0"/>
        <w:jc w:val="both"/>
      </w:pPr>
      <w:r>
        <w:rPr>
          <w:rFonts w:ascii="Times New Roman"/>
          <w:b w:val="false"/>
          <w:i w:val="false"/>
          <w:color w:val="000000"/>
          <w:sz w:val="28"/>
        </w:rPr>
        <w:t>
      Құқықтары:</w:t>
      </w:r>
    </w:p>
    <w:bookmarkEnd w:id="37"/>
    <w:bookmarkStart w:name="z55" w:id="38"/>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bookmarkEnd w:id="38"/>
    <w:bookmarkStart w:name="z56" w:id="39"/>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bookmarkEnd w:id="39"/>
    <w:bookmarkStart w:name="z57" w:id="40"/>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bookmarkEnd w:id="40"/>
    <w:bookmarkStart w:name="z58" w:id="41"/>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bookmarkEnd w:id="41"/>
    <w:bookmarkStart w:name="z59" w:id="42"/>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bookmarkEnd w:id="42"/>
    <w:bookmarkStart w:name="z60" w:id="43"/>
    <w:p>
      <w:pPr>
        <w:spacing w:after="0"/>
        <w:ind w:left="0"/>
        <w:jc w:val="both"/>
      </w:pPr>
      <w:r>
        <w:rPr>
          <w:rFonts w:ascii="Times New Roman"/>
          <w:b w:val="false"/>
          <w:i w:val="false"/>
          <w:color w:val="000000"/>
          <w:sz w:val="28"/>
        </w:rPr>
        <w:t>
      Міндеттер:</w:t>
      </w:r>
    </w:p>
    <w:bookmarkEnd w:id="43"/>
    <w:bookmarkStart w:name="z61" w:id="44"/>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bookmarkEnd w:id="44"/>
    <w:bookmarkStart w:name="z62" w:id="45"/>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bookmarkEnd w:id="45"/>
    <w:bookmarkStart w:name="z63" w:id="46"/>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bookmarkEnd w:id="46"/>
    <w:bookmarkStart w:name="z64" w:id="47"/>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End w:id="47"/>
    <w:bookmarkStart w:name="z9" w:id="48"/>
    <w:p>
      <w:pPr>
        <w:spacing w:after="0"/>
        <w:ind w:left="0"/>
        <w:jc w:val="left"/>
      </w:pPr>
      <w:r>
        <w:rPr>
          <w:rFonts w:ascii="Times New Roman"/>
          <w:b/>
          <w:i w:val="false"/>
          <w:color w:val="000000"/>
        </w:rPr>
        <w:t xml:space="preserve"> 3. Мемлекеттік органның қызметін ұйымдастыру</w:t>
      </w:r>
    </w:p>
    <w:bookmarkEnd w:id="48"/>
    <w:bookmarkStart w:name="z65" w:id="49"/>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bookmarkEnd w:id="49"/>
    <w:bookmarkStart w:name="z66" w:id="50"/>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bookmarkEnd w:id="50"/>
    <w:bookmarkStart w:name="z67" w:id="51"/>
    <w:p>
      <w:pPr>
        <w:spacing w:after="0"/>
        <w:ind w:left="0"/>
        <w:jc w:val="both"/>
      </w:pPr>
      <w:r>
        <w:rPr>
          <w:rFonts w:ascii="Times New Roman"/>
          <w:b w:val="false"/>
          <w:i w:val="false"/>
          <w:color w:val="000000"/>
          <w:sz w:val="28"/>
        </w:rPr>
        <w:t>
      20. Мәслихат хатшысының орынбасарлары болмайды.</w:t>
      </w:r>
    </w:p>
    <w:bookmarkEnd w:id="51"/>
    <w:bookmarkStart w:name="z68" w:id="52"/>
    <w:p>
      <w:pPr>
        <w:spacing w:after="0"/>
        <w:ind w:left="0"/>
        <w:jc w:val="both"/>
      </w:pPr>
      <w:r>
        <w:rPr>
          <w:rFonts w:ascii="Times New Roman"/>
          <w:b w:val="false"/>
          <w:i w:val="false"/>
          <w:color w:val="000000"/>
          <w:sz w:val="28"/>
        </w:rPr>
        <w:t>
      21. Мәслихат хатшысының өкілеттігі:</w:t>
      </w:r>
    </w:p>
    <w:bookmarkEnd w:id="52"/>
    <w:bookmarkStart w:name="z69" w:id="5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53"/>
    <w:bookmarkStart w:name="z70" w:id="54"/>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4"/>
    <w:bookmarkStart w:name="z71" w:id="55"/>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55"/>
    <w:bookmarkStart w:name="z72" w:id="56"/>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56"/>
    <w:bookmarkStart w:name="z73" w:id="57"/>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57"/>
    <w:bookmarkStart w:name="z74" w:id="58"/>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58"/>
    <w:bookmarkStart w:name="z75" w:id="59"/>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9"/>
    <w:bookmarkStart w:name="z76" w:id="60"/>
    <w:p>
      <w:pPr>
        <w:spacing w:after="0"/>
        <w:ind w:left="0"/>
        <w:jc w:val="both"/>
      </w:pPr>
      <w:r>
        <w:rPr>
          <w:rFonts w:ascii="Times New Roman"/>
          <w:b w:val="false"/>
          <w:i w:val="false"/>
          <w:color w:val="000000"/>
          <w:sz w:val="28"/>
        </w:rPr>
        <w:t>
      7) өз құзыретiндегi мәселелер бойынша өкiмдер шығарады;</w:t>
      </w:r>
    </w:p>
    <w:bookmarkEnd w:id="60"/>
    <w:bookmarkStart w:name="z77" w:id="61"/>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61"/>
    <w:bookmarkStart w:name="z78" w:id="62"/>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2"/>
    <w:bookmarkStart w:name="z79" w:id="63"/>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63"/>
    <w:bookmarkStart w:name="z80" w:id="64"/>
    <w:p>
      <w:pPr>
        <w:spacing w:after="0"/>
        <w:ind w:left="0"/>
        <w:jc w:val="both"/>
      </w:pPr>
      <w:r>
        <w:rPr>
          <w:rFonts w:ascii="Times New Roman"/>
          <w:b w:val="false"/>
          <w:i w:val="false"/>
          <w:color w:val="000000"/>
          <w:sz w:val="28"/>
        </w:rPr>
        <w:t>
      11) мәслихат шешiмi бойынша өзге де мiндеттердi орындайды.</w:t>
      </w:r>
    </w:p>
    <w:bookmarkEnd w:id="64"/>
    <w:bookmarkStart w:name="z81" w:id="65"/>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End w:id="65"/>
    <w:bookmarkStart w:name="z82" w:id="66"/>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End w:id="66"/>
    <w:bookmarkStart w:name="z10" w:id="67"/>
    <w:p>
      <w:pPr>
        <w:spacing w:after="0"/>
        <w:ind w:left="0"/>
        <w:jc w:val="left"/>
      </w:pPr>
      <w:r>
        <w:rPr>
          <w:rFonts w:ascii="Times New Roman"/>
          <w:b/>
          <w:i w:val="false"/>
          <w:color w:val="000000"/>
        </w:rPr>
        <w:t xml:space="preserve"> 4. Мемлекеттік органның мүлкі</w:t>
      </w:r>
    </w:p>
    <w:bookmarkEnd w:id="67"/>
    <w:bookmarkStart w:name="z83" w:id="68"/>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bookmarkEnd w:id="68"/>
    <w:bookmarkStart w:name="z84" w:id="69"/>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69"/>
    <w:bookmarkStart w:name="z85" w:id="70"/>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11" w:id="71"/>
    <w:p>
      <w:pPr>
        <w:spacing w:after="0"/>
        <w:ind w:left="0"/>
        <w:jc w:val="left"/>
      </w:pPr>
      <w:r>
        <w:rPr>
          <w:rFonts w:ascii="Times New Roman"/>
          <w:b/>
          <w:i w:val="false"/>
          <w:color w:val="000000"/>
        </w:rPr>
        <w:t xml:space="preserve"> 5. Мемлекеттік органды қайта ұйымдастыру және тарату</w:t>
      </w:r>
    </w:p>
    <w:bookmarkEnd w:id="71"/>
    <w:bookmarkStart w:name="z86" w:id="72"/>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