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de4d9" w14:textId="3bde4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аудандық мәслихатының 2014 жылғы 6 маусымдағы № 31-4 шешімі. Жамбыл облысы Әділет департаментінде 2014 жылғы 8 шілдеде № 2268 болып тіркелді. Күші жойылды - Жамбыл облысы Жуалы аудандық мәслихатының 2023 жылғы 11 желтоқсандағы № 12-5 шешімімен</w:t>
      </w:r>
    </w:p>
    <w:p>
      <w:pPr>
        <w:spacing w:after="0"/>
        <w:ind w:left="0"/>
        <w:jc w:val="left"/>
      </w:pPr>
    </w:p>
    <w:p>
      <w:pPr>
        <w:spacing w:after="0"/>
        <w:ind w:left="0"/>
        <w:jc w:val="both"/>
      </w:pPr>
      <w:bookmarkStart w:name="z45" w:id="0"/>
      <w:r>
        <w:rPr>
          <w:rFonts w:ascii="Times New Roman"/>
          <w:b w:val="false"/>
          <w:i w:val="false"/>
          <w:color w:val="ff0000"/>
          <w:sz w:val="28"/>
        </w:rPr>
        <w:t xml:space="preserve">
      Ескерту. Күші жойылды - Жамбыл облысы Жуалы аудандық мәслихатының 11.12.2023 </w:t>
      </w:r>
      <w:r>
        <w:rPr>
          <w:rFonts w:ascii="Times New Roman"/>
          <w:b w:val="false"/>
          <w:i w:val="false"/>
          <w:color w:val="ff0000"/>
          <w:sz w:val="28"/>
        </w:rPr>
        <w:t>№ 12-5</w:t>
      </w:r>
      <w:r>
        <w:rPr>
          <w:rFonts w:ascii="Times New Roman"/>
          <w:b w:val="false"/>
          <w:i w:val="false"/>
          <w:color w:val="ff0000"/>
          <w:sz w:val="28"/>
        </w:rPr>
        <w:t xml:space="preserve"> (алғаш ресми жарияланған күнінен кейiн күнтiзбелiк он күн өткен соң қолданысқа енгiзiледi) шешімімен. </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1"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 6-бабының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аудандық мәслихат </w:t>
      </w:r>
      <w:r>
        <w:rPr>
          <w:rFonts w:ascii="Times New Roman"/>
          <w:b/>
          <w:i w:val="false"/>
          <w:color w:val="000000"/>
          <w:sz w:val="28"/>
        </w:rPr>
        <w:t>ШЕШІМ ҚАБЫЛДАДЫ:</w:t>
      </w:r>
    </w:p>
    <w:bookmarkEnd w:id="1"/>
    <w:bookmarkStart w:name="z2" w:id="2"/>
    <w:p>
      <w:pPr>
        <w:spacing w:after="0"/>
        <w:ind w:left="0"/>
        <w:jc w:val="both"/>
      </w:pPr>
      <w:r>
        <w:rPr>
          <w:rFonts w:ascii="Times New Roman"/>
          <w:b w:val="false"/>
          <w:i w:val="false"/>
          <w:color w:val="000000"/>
          <w:sz w:val="28"/>
        </w:rPr>
        <w:t xml:space="preserve">
      1. Қоса беріліп отырған Жуалы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2. Осы шешімнің орындалуын қадағалау аудандық мәслихаттың әкімшілік аумақтық құрылым, аумақты әлеуметтік-экономикалық дамыту, бюджет және жергілікті салықтар мәселелері, адамдардың құқығын қорғау жөніндегі тұрақты комиссиясына жүктелсін.</w:t>
      </w:r>
    </w:p>
    <w:bookmarkEnd w:id="3"/>
    <w:bookmarkStart w:name="z4" w:id="4"/>
    <w:p>
      <w:pPr>
        <w:spacing w:after="0"/>
        <w:ind w:left="0"/>
        <w:jc w:val="both"/>
      </w:pPr>
      <w:r>
        <w:rPr>
          <w:rFonts w:ascii="Times New Roman"/>
          <w:b w:val="false"/>
          <w:i w:val="false"/>
          <w:color w:val="000000"/>
          <w:sz w:val="28"/>
        </w:rPr>
        <w:t xml:space="preserve">
      3. "Жуалы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Жуалы аудандық мәслихатының 2013 жылғы 11 қарашадағы </w:t>
      </w:r>
      <w:r>
        <w:rPr>
          <w:rFonts w:ascii="Times New Roman"/>
          <w:b w:val="false"/>
          <w:i w:val="false"/>
          <w:color w:val="000000"/>
          <w:sz w:val="28"/>
        </w:rPr>
        <w:t>№ 22-4</w:t>
      </w:r>
      <w:r>
        <w:rPr>
          <w:rFonts w:ascii="Times New Roman"/>
          <w:b w:val="false"/>
          <w:i w:val="false"/>
          <w:color w:val="000000"/>
          <w:sz w:val="28"/>
        </w:rPr>
        <w:t xml:space="preserve"> (нормативтік құқықтық актілерді мемлекеттік тіркеу Тізілімінде </w:t>
      </w:r>
      <w:r>
        <w:rPr>
          <w:rFonts w:ascii="Times New Roman"/>
          <w:b w:val="false"/>
          <w:i w:val="false"/>
          <w:color w:val="000000"/>
          <w:sz w:val="28"/>
        </w:rPr>
        <w:t>№ 2056</w:t>
      </w:r>
      <w:r>
        <w:rPr>
          <w:rFonts w:ascii="Times New Roman"/>
          <w:b w:val="false"/>
          <w:i w:val="false"/>
          <w:color w:val="000000"/>
          <w:sz w:val="28"/>
        </w:rPr>
        <w:t xml:space="preserve"> болып тіркелген, 2013 жылғы 10 желтоқтан № 116 аудандық "Жаңа-өмір"-"Новая жизнь" газетінде жарияланған) шешімінің күші жойылды деп танылсын.</w:t>
      </w:r>
    </w:p>
    <w:bookmarkEnd w:id="4"/>
    <w:bookmarkStart w:name="z5" w:id="5"/>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Жұмашев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2014 жылғы 6 маусымдағы</w:t>
            </w:r>
            <w:r>
              <w:br/>
            </w:r>
            <w:r>
              <w:rPr>
                <w:rFonts w:ascii="Times New Roman"/>
                <w:b w:val="false"/>
                <w:i w:val="false"/>
                <w:color w:val="000000"/>
                <w:sz w:val="20"/>
              </w:rPr>
              <w:t>№ 31- 4 шешімімен бекітілген</w:t>
            </w:r>
          </w:p>
        </w:tc>
      </w:tr>
    </w:tbl>
    <w:bookmarkStart w:name="z7" w:id="6"/>
    <w:p>
      <w:pPr>
        <w:spacing w:after="0"/>
        <w:ind w:left="0"/>
        <w:jc w:val="left"/>
      </w:pPr>
      <w:r>
        <w:rPr>
          <w:rFonts w:ascii="Times New Roman"/>
          <w:b/>
          <w:i w:val="false"/>
          <w:color w:val="000000"/>
        </w:rPr>
        <w:t xml:space="preserve"> Жуалы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6"/>
    <w:bookmarkStart w:name="z93" w:id="7"/>
    <w:p>
      <w:pPr>
        <w:spacing w:after="0"/>
        <w:ind w:left="0"/>
        <w:jc w:val="both"/>
      </w:pPr>
      <w:r>
        <w:rPr>
          <w:rFonts w:ascii="Times New Roman"/>
          <w:b w:val="false"/>
          <w:i w:val="false"/>
          <w:color w:val="ff0000"/>
          <w:sz w:val="28"/>
        </w:rPr>
        <w:t xml:space="preserve">
      Ескерту. Қосымша жаңа редакцияда - Жамбыл облысы Жуалы аудандық мәслихатының 31.03.2022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7"/>
    <w:bookmarkStart w:name="z20" w:id="8"/>
    <w:p>
      <w:pPr>
        <w:spacing w:after="0"/>
        <w:ind w:left="0"/>
        <w:jc w:val="left"/>
      </w:pPr>
      <w:r>
        <w:rPr>
          <w:rFonts w:ascii="Times New Roman"/>
          <w:b/>
          <w:i w:val="false"/>
          <w:color w:val="000000"/>
        </w:rPr>
        <w:t xml:space="preserve"> 1-тарау. Жалпы ережелер</w:t>
      </w:r>
    </w:p>
    <w:bookmarkEnd w:id="8"/>
    <w:bookmarkStart w:name="z21" w:id="9"/>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Қазақстан Республикасы Үкiметiнiң 2013 жылғы 21 мамырдағы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w:t>
      </w:r>
      <w:r>
        <w:rPr>
          <w:rFonts w:ascii="Times New Roman"/>
          <w:b w:val="false"/>
          <w:i w:val="false"/>
          <w:color w:val="000000"/>
          <w:sz w:val="28"/>
        </w:rPr>
        <w:t>№504</w:t>
      </w:r>
      <w:r>
        <w:rPr>
          <w:rFonts w:ascii="Times New Roman"/>
          <w:b w:val="false"/>
          <w:i w:val="false"/>
          <w:color w:val="000000"/>
          <w:sz w:val="28"/>
        </w:rPr>
        <w:t xml:space="preserve"> қаулысына, Қазақстан Республикасының "Семей ядролық сынақ полигонындағы ядролық сынақтар салдарынан зардап шеккен азаматтарды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9"/>
    <w:bookmarkStart w:name="z22" w:id="10"/>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10"/>
    <w:bookmarkStart w:name="z23" w:id="11"/>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11"/>
    <w:bookmarkStart w:name="z24" w:id="12"/>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Жамбыл облысы, Жуалы ауданы әкімдігінің қаулысымен құрылатын комиссия;</w:t>
      </w:r>
    </w:p>
    <w:bookmarkEnd w:id="12"/>
    <w:bookmarkStart w:name="z25" w:id="13"/>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Жамбыл облысы бойынша департаментi" Республикалық мемлекеттiк мекемесi есептейтiн, мөлшерi бойынша ең төмен тұтыну себетiнiң құнына тең, бiр адамға қажеттi ең төмен ақшалай кiрiс;</w:t>
      </w:r>
    </w:p>
    <w:bookmarkEnd w:id="13"/>
    <w:bookmarkStart w:name="z26" w:id="14"/>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4"/>
    <w:bookmarkStart w:name="z27" w:id="15"/>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5"/>
    <w:bookmarkStart w:name="z28" w:id="16"/>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6"/>
    <w:bookmarkStart w:name="z29" w:id="17"/>
    <w:p>
      <w:pPr>
        <w:spacing w:after="0"/>
        <w:ind w:left="0"/>
        <w:jc w:val="both"/>
      </w:pPr>
      <w:r>
        <w:rPr>
          <w:rFonts w:ascii="Times New Roman"/>
          <w:b w:val="false"/>
          <w:i w:val="false"/>
          <w:color w:val="000000"/>
          <w:sz w:val="28"/>
        </w:rPr>
        <w:t>
      7) уәкiлеттi орган - "Жуалы ауданы әкімдігінің жұмыспен қамту және әлеуметтiк бағдарламалар бөлiмi" коммуналдық мемлекеттiк мекемесi;</w:t>
      </w:r>
    </w:p>
    <w:bookmarkEnd w:id="17"/>
    <w:bookmarkStart w:name="z30" w:id="18"/>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ауыл, ауылдық округ әкiмiнiң шешiмімен құрылатын комиссия;</w:t>
      </w:r>
    </w:p>
    <w:bookmarkEnd w:id="18"/>
    <w:bookmarkStart w:name="z31" w:id="19"/>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9"/>
    <w:bookmarkStart w:name="z32" w:id="20"/>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bookmarkEnd w:id="20"/>
    <w:bookmarkStart w:name="z33" w:id="21"/>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21"/>
    <w:bookmarkStart w:name="z34" w:id="22"/>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5-тармақ жаңа редакцияда - Жамбыл облысы Жуалы аудандық мәслихатының 05.12.2022 </w:t>
      </w:r>
      <w:r>
        <w:rPr>
          <w:rFonts w:ascii="Times New Roman"/>
          <w:b w:val="false"/>
          <w:i w:val="false"/>
          <w:color w:val="000000"/>
          <w:sz w:val="28"/>
        </w:rPr>
        <w:t>№ 33-3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7" w:id="23"/>
    <w:p>
      <w:pPr>
        <w:spacing w:after="0"/>
        <w:ind w:left="0"/>
        <w:jc w:val="left"/>
      </w:pPr>
      <w:r>
        <w:rPr>
          <w:rFonts w:ascii="Times New Roman"/>
          <w:b/>
          <w:i w:val="false"/>
          <w:color w:val="000000"/>
        </w:rPr>
        <w:t xml:space="preserve"> 2- 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23"/>
    <w:bookmarkStart w:name="z38" w:id="24"/>
    <w:p>
      <w:pPr>
        <w:spacing w:after="0"/>
        <w:ind w:left="0"/>
        <w:jc w:val="both"/>
      </w:pPr>
      <w:r>
        <w:rPr>
          <w:rFonts w:ascii="Times New Roman"/>
          <w:b w:val="false"/>
          <w:i w:val="false"/>
          <w:color w:val="000000"/>
          <w:sz w:val="28"/>
        </w:rPr>
        <w:t>
      6. Мерекелік күндерге әлеуметтік көмек азаматтардың келесі санаттарына бір рет ақшалай төлем түрінде көрсетіледі:</w:t>
      </w:r>
    </w:p>
    <w:bookmarkEnd w:id="24"/>
    <w:bookmarkStart w:name="z13" w:id="25"/>
    <w:p>
      <w:pPr>
        <w:spacing w:after="0"/>
        <w:ind w:left="0"/>
        <w:jc w:val="both"/>
      </w:pPr>
      <w:r>
        <w:rPr>
          <w:rFonts w:ascii="Times New Roman"/>
          <w:b w:val="false"/>
          <w:i w:val="false"/>
          <w:color w:val="000000"/>
          <w:sz w:val="28"/>
        </w:rPr>
        <w:t>
      1) 9 мамыр - Жеңіс күні:</w:t>
      </w:r>
    </w:p>
    <w:bookmarkEnd w:id="25"/>
    <w:bookmarkStart w:name="z14" w:id="26"/>
    <w:p>
      <w:pPr>
        <w:spacing w:after="0"/>
        <w:ind w:left="0"/>
        <w:jc w:val="both"/>
      </w:pPr>
      <w:r>
        <w:rPr>
          <w:rFonts w:ascii="Times New Roman"/>
          <w:b w:val="false"/>
          <w:i w:val="false"/>
          <w:color w:val="000000"/>
          <w:sz w:val="28"/>
        </w:rPr>
        <w:t>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1000 000 (бір миллион) теңге мөлшерінде;</w:t>
      </w:r>
    </w:p>
    <w:bookmarkEnd w:id="26"/>
    <w:bookmarkStart w:name="z15" w:id="2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 1000 000 (бір миллион) теңге мөлшерінде;</w:t>
      </w:r>
    </w:p>
    <w:bookmarkEnd w:id="27"/>
    <w:bookmarkStart w:name="z16" w:id="28"/>
    <w:p>
      <w:pPr>
        <w:spacing w:after="0"/>
        <w:ind w:left="0"/>
        <w:jc w:val="both"/>
      </w:pPr>
      <w:r>
        <w:rPr>
          <w:rFonts w:ascii="Times New Roman"/>
          <w:b w:val="false"/>
          <w:i w:val="false"/>
          <w:color w:val="000000"/>
          <w:sz w:val="28"/>
        </w:rPr>
        <w:t>
      Ұлы Отан соғысы жылдарында тылдағы қажырлы еңбегi мен мiнсiз әскери қызметi үшiн бұрынғы КСР Одағының ордендерiмен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50 000 (елу мың) теңге мөлшерінде;</w:t>
      </w:r>
    </w:p>
    <w:bookmarkEnd w:id="28"/>
    <w:bookmarkStart w:name="z17" w:id="2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50 000 (елу мың) теңге мөлшерінде;</w:t>
      </w:r>
    </w:p>
    <w:bookmarkEnd w:id="29"/>
    <w:bookmarkStart w:name="z18" w:id="30"/>
    <w:p>
      <w:pPr>
        <w:spacing w:after="0"/>
        <w:ind w:left="0"/>
        <w:jc w:val="both"/>
      </w:pPr>
      <w:r>
        <w:rPr>
          <w:rFonts w:ascii="Times New Roman"/>
          <w:b w:val="false"/>
          <w:i w:val="false"/>
          <w:color w:val="000000"/>
          <w:sz w:val="28"/>
        </w:rPr>
        <w:t>
      басқа мемлекеттердiң аумағындағы ұрыс қимылдарының ардагерлеріне;</w:t>
      </w:r>
    </w:p>
    <w:bookmarkEnd w:id="30"/>
    <w:bookmarkStart w:name="z19" w:id="31"/>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150 000 (жүз елу мың) теңге мөлшерінде;</w:t>
      </w:r>
    </w:p>
    <w:bookmarkEnd w:id="31"/>
    <w:bookmarkStart w:name="z95" w:id="32"/>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50 000 (елу мың) теңге мөлшерінде;</w:t>
      </w:r>
    </w:p>
    <w:bookmarkEnd w:id="32"/>
    <w:bookmarkStart w:name="z96" w:id="33"/>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150 000 (жүз елу мың) теңге;</w:t>
      </w:r>
    </w:p>
    <w:bookmarkEnd w:id="33"/>
    <w:bookmarkStart w:name="z97" w:id="34"/>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 – 150 000 (жүз елу мың) теңге;</w:t>
      </w:r>
    </w:p>
    <w:bookmarkEnd w:id="34"/>
    <w:bookmarkStart w:name="z98" w:id="35"/>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150 000 (жүз елу мың) теңге;</w:t>
      </w:r>
    </w:p>
    <w:bookmarkEnd w:id="35"/>
    <w:bookmarkStart w:name="z99" w:id="36"/>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150 000 (жүз елу мың) теңге;</w:t>
      </w:r>
    </w:p>
    <w:bookmarkEnd w:id="36"/>
    <w:bookmarkStart w:name="z100" w:id="3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15 000 (он бес мың) теңге;</w:t>
      </w:r>
    </w:p>
    <w:bookmarkEnd w:id="37"/>
    <w:bookmarkStart w:name="z101" w:id="3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150 000 (жүз елу мың) теңге;</w:t>
      </w:r>
    </w:p>
    <w:bookmarkEnd w:id="38"/>
    <w:bookmarkStart w:name="z102" w:id="39"/>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15 000 (он бес мың) теңге;</w:t>
      </w:r>
    </w:p>
    <w:bookmarkEnd w:id="39"/>
    <w:bookmarkStart w:name="z103" w:id="40"/>
    <w:p>
      <w:pPr>
        <w:spacing w:after="0"/>
        <w:ind w:left="0"/>
        <w:jc w:val="both"/>
      </w:pPr>
      <w:r>
        <w:rPr>
          <w:rFonts w:ascii="Times New Roman"/>
          <w:b w:val="false"/>
          <w:i w:val="false"/>
          <w:color w:val="000000"/>
          <w:sz w:val="28"/>
        </w:rPr>
        <w:t>
      әуеде және жер үстiнде ядролық жарылыстар жасаған кезеңде (1949-1965 жж.) радиоактивтi заттармен ластануға ұшыраған аумақтарда тұрған, жұмыс iстеген немесе әскери қызмет (соның iшiнде мерзiмдi) атқарған азаматтарға– 150 000 (жүз елу мың) теңге;</w:t>
      </w:r>
    </w:p>
    <w:bookmarkEnd w:id="40"/>
    <w:bookmarkStart w:name="z104" w:id="41"/>
    <w:p>
      <w:pPr>
        <w:spacing w:after="0"/>
        <w:ind w:left="0"/>
        <w:jc w:val="both"/>
      </w:pPr>
      <w:r>
        <w:rPr>
          <w:rFonts w:ascii="Times New Roman"/>
          <w:b w:val="false"/>
          <w:i w:val="false"/>
          <w:color w:val="000000"/>
          <w:sz w:val="28"/>
        </w:rPr>
        <w:t>
      1966 жылдан 1990 жылғы 1 қаңтарға дейiнгi аралықта жерасты ядролық жарылыстарын жасау кезеңiнде осы аумақтарда тұрған, жұмыс iстеген немесе әскери қызмет (соның iшiнде мерзiмдi) атқарған азаматтарға – 150 000 (жүз елу мың) теңге;</w:t>
      </w:r>
    </w:p>
    <w:bookmarkEnd w:id="41"/>
    <w:bookmarkStart w:name="z105" w:id="42"/>
    <w:p>
      <w:pPr>
        <w:spacing w:after="0"/>
        <w:ind w:left="0"/>
        <w:jc w:val="both"/>
      </w:pPr>
      <w:r>
        <w:rPr>
          <w:rFonts w:ascii="Times New Roman"/>
          <w:b w:val="false"/>
          <w:i w:val="false"/>
          <w:color w:val="000000"/>
          <w:sz w:val="28"/>
        </w:rPr>
        <w:t>
      1949 жылдан 1990 жылға дейiнгi аралықта жеңiлдiктi әлеуметтiк-экономикалық мәртебесi бар аумақта тұрған, жұмыс iстеген немесе әскери қызмет (соның iшiнде мерзiмдi) атқарған азаматтарға – 150 000 (жүз елу мың) теңге.</w:t>
      </w:r>
    </w:p>
    <w:bookmarkEnd w:id="42"/>
    <w:bookmarkStart w:name="z106" w:id="43"/>
    <w:p>
      <w:pPr>
        <w:spacing w:after="0"/>
        <w:ind w:left="0"/>
        <w:jc w:val="both"/>
      </w:pPr>
      <w:r>
        <w:rPr>
          <w:rFonts w:ascii="Times New Roman"/>
          <w:b w:val="false"/>
          <w:i w:val="false"/>
          <w:color w:val="000000"/>
          <w:sz w:val="28"/>
        </w:rPr>
        <w:t>
      2) 16 желтоқсан – Тәуелсіздік күніне:</w:t>
      </w:r>
    </w:p>
    <w:bookmarkEnd w:id="43"/>
    <w:bookmarkStart w:name="z107" w:id="44"/>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тұлғаларына ақшалай төлем көлемі – 150 000 (жүз елу мың) теңге.</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6-тармақ жаңа редакцияда - Жамбыл облысы Жуалы аудандық мәслихатының 05.12.2022 </w:t>
      </w:r>
      <w:r>
        <w:rPr>
          <w:rFonts w:ascii="Times New Roman"/>
          <w:b w:val="false"/>
          <w:i w:val="false"/>
          <w:color w:val="000000"/>
          <w:sz w:val="28"/>
        </w:rPr>
        <w:t>№ 33-3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9" w:id="45"/>
    <w:p>
      <w:pPr>
        <w:spacing w:after="0"/>
        <w:ind w:left="0"/>
        <w:jc w:val="both"/>
      </w:pPr>
      <w:r>
        <w:rPr>
          <w:rFonts w:ascii="Times New Roman"/>
          <w:b w:val="false"/>
          <w:i w:val="false"/>
          <w:color w:val="000000"/>
          <w:sz w:val="28"/>
        </w:rPr>
        <w:t>
      7. Өмірлік қиын жағдай туындаған кезде мұқтаж азаматтардың жекелеген санаттарына әлеуметтік көмек бір рет және (немесе) мерзімді (ай сайын) көрсетіледі:</w:t>
      </w:r>
    </w:p>
    <w:bookmarkEnd w:id="45"/>
    <w:bookmarkStart w:name="z109" w:id="46"/>
    <w:p>
      <w:pPr>
        <w:spacing w:after="0"/>
        <w:ind w:left="0"/>
        <w:jc w:val="both"/>
      </w:pPr>
      <w:r>
        <w:rPr>
          <w:rFonts w:ascii="Times New Roman"/>
          <w:b w:val="false"/>
          <w:i w:val="false"/>
          <w:color w:val="000000"/>
          <w:sz w:val="28"/>
        </w:rPr>
        <w:t>
      1) табиғи зілзаланың немесе өрттің салдарынан азаматқа (отбасына) не оның мүлкіне зиян келтірілген кезде әлеуметтік көмек отбасының жан басына шаққандағы орташа табысы екі еселенген ең төменгі күнкөріс деңгейінен аспайтын жағдайда, бір рет ең төменгі күнкөріс деңгейінің жиырма еселенген мөлшерінен көп емес, әлеуметтік көмекке жүгіну табиғи зілзаланың немесе өрттің салдарынан өмірлік қиын жағдай туындаған сәттен бастап бір ай мерзімде жүргізіледі;</w:t>
      </w:r>
    </w:p>
    <w:bookmarkEnd w:id="46"/>
    <w:bookmarkStart w:name="z35" w:id="47"/>
    <w:p>
      <w:pPr>
        <w:spacing w:after="0"/>
        <w:ind w:left="0"/>
        <w:jc w:val="both"/>
      </w:pPr>
      <w:r>
        <w:rPr>
          <w:rFonts w:ascii="Times New Roman"/>
          <w:b w:val="false"/>
          <w:i w:val="false"/>
          <w:color w:val="000000"/>
          <w:sz w:val="28"/>
        </w:rPr>
        <w:t>
      2) әлеуметтік мәні бар аурулармен ауыратын адамдарға әлеуметтік көмек отбасының жан басына шаққандағы орташа табысы екі еселенген ең төменгі күнкөріс деңгейінен аспайтын жағдайда, бір рет ең төменгі күнкөріс деңгейінің төрт еселенген мөлшерінде;</w:t>
      </w:r>
    </w:p>
    <w:bookmarkEnd w:id="47"/>
    <w:bookmarkStart w:name="z36" w:id="48"/>
    <w:p>
      <w:pPr>
        <w:spacing w:after="0"/>
        <w:ind w:left="0"/>
        <w:jc w:val="both"/>
      </w:pPr>
      <w:r>
        <w:rPr>
          <w:rFonts w:ascii="Times New Roman"/>
          <w:b w:val="false"/>
          <w:i w:val="false"/>
          <w:color w:val="000000"/>
          <w:sz w:val="28"/>
        </w:rPr>
        <w:t>
      3) қылмыстық-атқару (пенитенциарлық) жүйесі мекемелерінен босатылып, пробация қызметінде есепте тұрған адамдарға әлеуметтік көмек отбасының жан басына шаққандағы орташа табысы екі еселенген ең төменгі күнкөріс деңгейінен аспайтын жағдайда, бір рет ең төменгі күнкөріс деңгейінің екі еселенген мөлшерінде;</w:t>
      </w:r>
    </w:p>
    <w:bookmarkEnd w:id="48"/>
    <w:bookmarkStart w:name="z110" w:id="49"/>
    <w:p>
      <w:pPr>
        <w:spacing w:after="0"/>
        <w:ind w:left="0"/>
        <w:jc w:val="both"/>
      </w:pPr>
      <w:r>
        <w:rPr>
          <w:rFonts w:ascii="Times New Roman"/>
          <w:b w:val="false"/>
          <w:i w:val="false"/>
          <w:color w:val="000000"/>
          <w:sz w:val="28"/>
        </w:rPr>
        <w:t>
      4) туберкулез ауруымен ауыратын науқастарды амбулаториялық деңгейде емдеу кезеңінде отбасының жан басына шаққандағы табысы бес еселенген ең төменгі күнкөріс деңгейінен аспайтын жағдайда ай сайын күнкөріс деңгейі мөлшерінде;</w:t>
      </w:r>
    </w:p>
    <w:bookmarkEnd w:id="49"/>
    <w:bookmarkStart w:name="z111" w:id="50"/>
    <w:p>
      <w:pPr>
        <w:spacing w:after="0"/>
        <w:ind w:left="0"/>
        <w:jc w:val="both"/>
      </w:pPr>
      <w:r>
        <w:rPr>
          <w:rFonts w:ascii="Times New Roman"/>
          <w:b w:val="false"/>
          <w:i w:val="false"/>
          <w:color w:val="000000"/>
          <w:sz w:val="28"/>
        </w:rPr>
        <w:t>
      5) адамның иммун тапшылығы вирусын жұқтырған балаларға отбасының жан басына шаққандағы табысы бес еселенген ең төменгі күнкөріс деңгейінен аспайтын жағдайда ай сайын ең төменгі күнкөріс деңгейінің екі еселенген мөлшерінде.;</w:t>
      </w:r>
    </w:p>
    <w:bookmarkEnd w:id="50"/>
    <w:bookmarkStart w:name="z39" w:id="51"/>
    <w:p>
      <w:pPr>
        <w:spacing w:after="0"/>
        <w:ind w:left="0"/>
        <w:jc w:val="both"/>
      </w:pPr>
      <w:r>
        <w:rPr>
          <w:rFonts w:ascii="Times New Roman"/>
          <w:b w:val="false"/>
          <w:i w:val="false"/>
          <w:color w:val="000000"/>
          <w:sz w:val="28"/>
        </w:rPr>
        <w:t xml:space="preserve">
      6) жан басына шаққандағы орташа табысы 1 (бір) айлық күнкөріс деңгейінен аспайтын, мектепке дейінгі білім беру ұйымдарында тәрбиеленетін және оқитын балалары бар халықтың әлеуметтік жағынан осал топтарына (мемлекеттік атаулы әлеуметтік көмек алушы отбасыларды есепке алмай) ай сайын әр балаға 1 (бір) айлық есептік көрсеткіш мөлшерінде (өтініш берген айдан бастап ағымдағы тоқсанға) мынадай санаттар бойынша:: </w:t>
      </w:r>
    </w:p>
    <w:bookmarkEnd w:id="51"/>
    <w:bookmarkStart w:name="z40" w:id="52"/>
    <w:p>
      <w:pPr>
        <w:spacing w:after="0"/>
        <w:ind w:left="0"/>
        <w:jc w:val="both"/>
      </w:pPr>
      <w:r>
        <w:rPr>
          <w:rFonts w:ascii="Times New Roman"/>
          <w:b w:val="false"/>
          <w:i w:val="false"/>
          <w:color w:val="000000"/>
          <w:sz w:val="28"/>
        </w:rPr>
        <w:t>
      мүгедектігі бар балаларға;</w:t>
      </w:r>
    </w:p>
    <w:bookmarkEnd w:id="52"/>
    <w:bookmarkStart w:name="z41" w:id="53"/>
    <w:p>
      <w:pPr>
        <w:spacing w:after="0"/>
        <w:ind w:left="0"/>
        <w:jc w:val="both"/>
      </w:pPr>
      <w:r>
        <w:rPr>
          <w:rFonts w:ascii="Times New Roman"/>
          <w:b w:val="false"/>
          <w:i w:val="false"/>
          <w:color w:val="000000"/>
          <w:sz w:val="28"/>
        </w:rPr>
        <w:t>
      денсаулық сақтау саласындағы уәкілетті орган бекіткен аурулар тізіміне сәйкес кейбір созылмалы аурулардың ауыр түрлерімен ауыратын балаларға;</w:t>
      </w:r>
    </w:p>
    <w:bookmarkEnd w:id="53"/>
    <w:bookmarkStart w:name="z42" w:id="54"/>
    <w:p>
      <w:pPr>
        <w:spacing w:after="0"/>
        <w:ind w:left="0"/>
        <w:jc w:val="both"/>
      </w:pPr>
      <w:r>
        <w:rPr>
          <w:rFonts w:ascii="Times New Roman"/>
          <w:b w:val="false"/>
          <w:i w:val="false"/>
          <w:color w:val="000000"/>
          <w:sz w:val="28"/>
        </w:rPr>
        <w:t>
      жетім балаларға;</w:t>
      </w:r>
    </w:p>
    <w:bookmarkEnd w:id="54"/>
    <w:bookmarkStart w:name="z43" w:id="55"/>
    <w:p>
      <w:pPr>
        <w:spacing w:after="0"/>
        <w:ind w:left="0"/>
        <w:jc w:val="both"/>
      </w:pPr>
      <w:r>
        <w:rPr>
          <w:rFonts w:ascii="Times New Roman"/>
          <w:b w:val="false"/>
          <w:i w:val="false"/>
          <w:color w:val="000000"/>
          <w:sz w:val="28"/>
        </w:rPr>
        <w:t>
      "қандас"" мәртебесі бар отбасылардан шыққан балаларға;</w:t>
      </w:r>
    </w:p>
    <w:bookmarkEnd w:id="55"/>
    <w:bookmarkStart w:name="z44" w:id="56"/>
    <w:p>
      <w:pPr>
        <w:spacing w:after="0"/>
        <w:ind w:left="0"/>
        <w:jc w:val="both"/>
      </w:pPr>
      <w:r>
        <w:rPr>
          <w:rFonts w:ascii="Times New Roman"/>
          <w:b w:val="false"/>
          <w:i w:val="false"/>
          <w:color w:val="000000"/>
          <w:sz w:val="28"/>
        </w:rPr>
        <w:t>
      экологиялық зілзалалар, табиғи және техногендік сипаттағы төтенше жағдайлар салдарынан тұрғын үйінен айырылған отбасылардан шыққан балаларға;</w:t>
      </w:r>
    </w:p>
    <w:bookmarkEnd w:id="56"/>
    <w:bookmarkStart w:name="z45" w:id="57"/>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алғандар, I және II дәрежелі "Ана даңқы" ордендерімен марапатталған көп балалы аналарға;</w:t>
      </w:r>
    </w:p>
    <w:bookmarkEnd w:id="57"/>
    <w:bookmarkStart w:name="z46" w:id="58"/>
    <w:p>
      <w:pPr>
        <w:spacing w:after="0"/>
        <w:ind w:left="0"/>
        <w:jc w:val="both"/>
      </w:pPr>
      <w:r>
        <w:rPr>
          <w:rFonts w:ascii="Times New Roman"/>
          <w:b w:val="false"/>
          <w:i w:val="false"/>
          <w:color w:val="000000"/>
          <w:sz w:val="28"/>
        </w:rPr>
        <w:t>
      толық емес отбасынан шыққан балаларға;</w:t>
      </w:r>
    </w:p>
    <w:bookmarkEnd w:id="58"/>
    <w:bookmarkStart w:name="z47" w:id="59"/>
    <w:p>
      <w:pPr>
        <w:spacing w:after="0"/>
        <w:ind w:left="0"/>
        <w:jc w:val="both"/>
      </w:pPr>
      <w:r>
        <w:rPr>
          <w:rFonts w:ascii="Times New Roman"/>
          <w:b w:val="false"/>
          <w:i w:val="false"/>
          <w:color w:val="000000"/>
          <w:sz w:val="28"/>
        </w:rPr>
        <w:t>
      7) шипажайлық - курорттық емделуден өткен жасына қарай зейнет демалысына шыққан зейнеткерлерге, Ұлы Отан соғысының ардагерлеріне, жеңілдіктер бойынша Ұлы Отан соғысының ардагерлеріне теңестірілгендерге, басқа мемлекеттердің аумағындағы ұрыс қимылдарының ардагерлеріне күнкөріс деңгейінен аспайтын жан басына шаққандағы орташа табысы есепке алынып, бір рет екі еселенген күнкөріс деңгейі мөлшерінде деп толықтырылсын;</w:t>
      </w:r>
    </w:p>
    <w:bookmarkEnd w:id="59"/>
    <w:bookmarkStart w:name="z48" w:id="60"/>
    <w:p>
      <w:pPr>
        <w:spacing w:after="0"/>
        <w:ind w:left="0"/>
        <w:jc w:val="both"/>
      </w:pPr>
      <w:r>
        <w:rPr>
          <w:rFonts w:ascii="Times New Roman"/>
          <w:b w:val="false"/>
          <w:i w:val="false"/>
          <w:color w:val="000000"/>
          <w:sz w:val="28"/>
        </w:rPr>
        <w:t>
      8) тұрғын үйді газдандыруға бір рет әлеуметтік көмек:</w:t>
      </w:r>
    </w:p>
    <w:bookmarkEnd w:id="60"/>
    <w:bookmarkStart w:name="z49" w:id="61"/>
    <w:p>
      <w:pPr>
        <w:spacing w:after="0"/>
        <w:ind w:left="0"/>
        <w:jc w:val="both"/>
      </w:pPr>
      <w:r>
        <w:rPr>
          <w:rFonts w:ascii="Times New Roman"/>
          <w:b w:val="false"/>
          <w:i w:val="false"/>
          <w:color w:val="000000"/>
          <w:sz w:val="28"/>
        </w:rPr>
        <w:t>
      жан басына шаққандағы табысы 1,5 (бір жарым еселік) ең төменгі күнкөріс деңгейінен аспайтын газдандыруға жататын жергілікті жеке тұрғын үйде тұратын, оларда және отбасы мүшелерінде басқа тұрғын үйі болмаған жағдайда, жеке меншік иесі немесе жеке меншік иесінің отбасы мүшелері болып табылатын адамдарға жүргізіледі.</w:t>
      </w:r>
    </w:p>
    <w:bookmarkEnd w:id="61"/>
    <w:bookmarkStart w:name="z50" w:id="62"/>
    <w:p>
      <w:pPr>
        <w:spacing w:after="0"/>
        <w:ind w:left="0"/>
        <w:jc w:val="both"/>
      </w:pPr>
      <w:r>
        <w:rPr>
          <w:rFonts w:ascii="Times New Roman"/>
          <w:b w:val="false"/>
          <w:i w:val="false"/>
          <w:color w:val="000000"/>
          <w:sz w:val="28"/>
        </w:rPr>
        <w:t>
      Әлеуметтік көмектің көлемі 100 (жүз) айлық есептік көрсеткіштен аспайтын газ құбырын орнатуға және жүргізуге байланысты өтініш берушінің нақты шығындарының негізінде анықталады.</w:t>
      </w:r>
    </w:p>
    <w:bookmarkEnd w:id="62"/>
    <w:bookmarkStart w:name="z51" w:id="63"/>
    <w:p>
      <w:pPr>
        <w:spacing w:after="0"/>
        <w:ind w:left="0"/>
        <w:jc w:val="both"/>
      </w:pPr>
      <w:r>
        <w:rPr>
          <w:rFonts w:ascii="Times New Roman"/>
          <w:b w:val="false"/>
          <w:i w:val="false"/>
          <w:color w:val="000000"/>
          <w:sz w:val="28"/>
        </w:rPr>
        <w:t>
      Әлеуметтік көмек алу үшін өтініш беруші уәкілетті органға жүгінеді және Үлгілік қағидалардың 13-тармағында көзделген құжаттар тізбесіне қосымша газ құбырын орнату және жүргізуге байланысты болған шығыстарын растайтын акт және/немесе құжат (чектердің, түбіртектердің көшірмелері, қызметтерді көрсетуге арналған шарт) және жылжымайтын мүлікке тіркелген құқығының болмауы (болуы) туралы анықтама қоса беріледі.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7-тармақ жаңа редакцияда - Жамбыл облысы Жуалы аудандық мәслихатының 05.12.2022 </w:t>
      </w:r>
      <w:r>
        <w:rPr>
          <w:rFonts w:ascii="Times New Roman"/>
          <w:b w:val="false"/>
          <w:i w:val="false"/>
          <w:color w:val="000000"/>
          <w:sz w:val="28"/>
        </w:rPr>
        <w:t>№ 33-3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6" w:id="64"/>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64"/>
    <w:bookmarkStart w:name="z67" w:id="65"/>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65"/>
    <w:bookmarkStart w:name="z68" w:id="66"/>
    <w:p>
      <w:pPr>
        <w:spacing w:after="0"/>
        <w:ind w:left="0"/>
        <w:jc w:val="both"/>
      </w:pPr>
      <w:r>
        <w:rPr>
          <w:rFonts w:ascii="Times New Roman"/>
          <w:b w:val="false"/>
          <w:i w:val="false"/>
          <w:color w:val="000000"/>
          <w:sz w:val="28"/>
        </w:rPr>
        <w:t>
      10. Әлеуметтік көмек ұсынуға шығыстарды қаржыландыру Жуалы ауданының бюджетінде көзделген ағымдағы қаржы жылына арналған қаражат шегінде жүргізіледі.</w:t>
      </w:r>
    </w:p>
    <w:bookmarkEnd w:id="66"/>
    <w:bookmarkStart w:name="z69" w:id="67"/>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67"/>
    <w:bookmarkStart w:name="z70" w:id="68"/>
    <w:p>
      <w:pPr>
        <w:spacing w:after="0"/>
        <w:ind w:left="0"/>
        <w:jc w:val="both"/>
      </w:pPr>
      <w:r>
        <w:rPr>
          <w:rFonts w:ascii="Times New Roman"/>
          <w:b w:val="false"/>
          <w:i w:val="false"/>
          <w:color w:val="000000"/>
          <w:sz w:val="28"/>
        </w:rPr>
        <w:t>
      12. Артық төленген сомалар ерiктi немесе Қазақстан Республикасының азаматтық заңнамасында белгiленген тәртiппен қайтаруға жатады.</w:t>
      </w:r>
    </w:p>
    <w:bookmarkEnd w:id="68"/>
    <w:bookmarkStart w:name="z71" w:id="69"/>
    <w:p>
      <w:pPr>
        <w:spacing w:after="0"/>
        <w:ind w:left="0"/>
        <w:jc w:val="left"/>
      </w:pPr>
      <w:r>
        <w:rPr>
          <w:rFonts w:ascii="Times New Roman"/>
          <w:b/>
          <w:i w:val="false"/>
          <w:color w:val="000000"/>
        </w:rPr>
        <w:t xml:space="preserve"> 3-тарау. Қорытынды ереже</w:t>
      </w:r>
    </w:p>
    <w:bookmarkEnd w:id="69"/>
    <w:bookmarkStart w:name="z72" w:id="70"/>
    <w:p>
      <w:pPr>
        <w:spacing w:after="0"/>
        <w:ind w:left="0"/>
        <w:jc w:val="both"/>
      </w:pPr>
      <w:r>
        <w:rPr>
          <w:rFonts w:ascii="Times New Roman"/>
          <w:b w:val="false"/>
          <w:i w:val="false"/>
          <w:color w:val="000000"/>
          <w:sz w:val="28"/>
        </w:rPr>
        <w:t>
      13.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