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9222" w14:textId="d709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Меркі аудандық  мәслихатының 2013 жылғы 26 желтоқсандағы № 24-3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2014 жылғы 21 сәуірдегі № 27-3 шешімі. Жамбыл облысы Әділет департаментінде 2014 жылғы 22 сәуірде № 2174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2014 жылдың 16 сәуірдегі № 23-2 шешімі (Нормативтік құқықтық актілерді мемлекеттік тіркеу тізілімінде № 2160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1.«2014-2016 жылдарға арналған аудандық бюджет туралы» Меркі аудандық мәслихатының 2013 жылғы 26 желтоқсандағы </w:t>
      </w:r>
      <w:r>
        <w:rPr>
          <w:rFonts w:ascii="Times New Roman"/>
          <w:b w:val="false"/>
          <w:i w:val="false"/>
          <w:color w:val="000000"/>
          <w:sz w:val="28"/>
        </w:rPr>
        <w:t>№ 24-3</w:t>
      </w:r>
      <w:r>
        <w:rPr>
          <w:rFonts w:ascii="Times New Roman"/>
          <w:b w:val="false"/>
          <w:i w:val="false"/>
          <w:color w:val="000000"/>
          <w:sz w:val="28"/>
        </w:rPr>
        <w:t xml:space="preserve"> шешіміне (Нормативтік құқықтық актілерді мемлекеттік тіркеу тізілімінде № 2085 болып тіркелген, 2014 жылғы 7 ақпандағы № 13 «Меркі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«7 039 289» сандары «7 385 714» сандарымен ауыстырылсын;</w:t>
      </w:r>
      <w:r>
        <w:br/>
      </w:r>
      <w:r>
        <w:rPr>
          <w:rFonts w:ascii="Times New Roman"/>
          <w:b w:val="false"/>
          <w:i w:val="false"/>
          <w:color w:val="000000"/>
          <w:sz w:val="28"/>
        </w:rPr>
        <w:t>
      «1 506 403» сандары «1 445 445» сандарымен ауыстырылсын;</w:t>
      </w:r>
      <w:r>
        <w:br/>
      </w:r>
      <w:r>
        <w:rPr>
          <w:rFonts w:ascii="Times New Roman"/>
          <w:b w:val="false"/>
          <w:i w:val="false"/>
          <w:color w:val="000000"/>
          <w:sz w:val="28"/>
        </w:rPr>
        <w:t>
      «19 052» сандары «17 706» сандарымен ауыстырылсын;</w:t>
      </w:r>
      <w:r>
        <w:br/>
      </w:r>
      <w:r>
        <w:rPr>
          <w:rFonts w:ascii="Times New Roman"/>
          <w:b w:val="false"/>
          <w:i w:val="false"/>
          <w:color w:val="000000"/>
          <w:sz w:val="28"/>
        </w:rPr>
        <w:t>
      «5 491 692» сандары «5 900 421»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«7 014 289» сандары «7 485 865»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«51 166» сандары «49 603» сандарымен ауыстырылсын;</w:t>
      </w:r>
      <w:r>
        <w:br/>
      </w:r>
      <w:r>
        <w:rPr>
          <w:rFonts w:ascii="Times New Roman"/>
          <w:b w:val="false"/>
          <w:i w:val="false"/>
          <w:color w:val="000000"/>
          <w:sz w:val="28"/>
        </w:rPr>
        <w:t>
      «57 123» сандары «55 560»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«-51 166» сандары «-174 754»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«51 166» сандары «174 754»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«13 000» сандары «15 338» сандарымен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Хасанбаев                               І. Ахметжанов</w:t>
      </w:r>
    </w:p>
    <w:bookmarkEnd w:id="0"/>
    <w:bookmarkStart w:name="z12" w:id="1"/>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24-3 шешіміне № 1 қосымша</w:t>
      </w:r>
    </w:p>
    <w:bookmarkEnd w:id="1"/>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27-3 шешіміне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772"/>
        <w:gridCol w:w="10010"/>
        <w:gridCol w:w="16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7385714</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1445445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464733</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85329</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493165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4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5900421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5900421</w:t>
            </w:r>
          </w:p>
        </w:tc>
      </w:tr>
      <w:tr>
        <w:trPr>
          <w:trHeight w:val="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5900421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09"/>
        <w:gridCol w:w="709"/>
        <w:gridCol w:w="9986"/>
        <w:gridCol w:w="167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7485865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118198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204108</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5480497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426023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3785710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3596639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1009765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47067</w:t>
            </w:r>
          </w:p>
        </w:tc>
      </w:tr>
      <w:tr>
        <w:trPr>
          <w:trHeight w:val="4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309914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w:t>
            </w:r>
          </w:p>
        </w:tc>
      </w:tr>
      <w:tr>
        <w:trPr>
          <w:trHeight w:val="4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94559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 салу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сатып алу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324138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1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алынтын өнімдер мен шикізаттың құнын иелеріне өтеу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15338</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866"/>
        <w:gridCol w:w="867"/>
        <w:gridCol w:w="9738"/>
        <w:gridCol w:w="16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887"/>
        <w:gridCol w:w="742"/>
        <w:gridCol w:w="9655"/>
        <w:gridCol w:w="16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-174754</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174754</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125151</w:t>
            </w:r>
          </w:p>
        </w:tc>
      </w:tr>
    </w:tbl>
    <w:bookmarkStart w:name="z13" w:id="2"/>
    <w:p>
      <w:pPr>
        <w:spacing w:after="0"/>
        <w:ind w:left="0"/>
        <w:jc w:val="both"/>
      </w:pPr>
      <w:r>
        <w:rPr>
          <w:rFonts w:ascii="Times New Roman"/>
          <w:b w:val="false"/>
          <w:i w:val="false"/>
          <w:color w:val="000000"/>
          <w:sz w:val="28"/>
        </w:rPr>
        <w:t>
Меркі аудандық мәслихатының</w:t>
      </w:r>
      <w:r>
        <w:br/>
      </w:r>
      <w:r>
        <w:rPr>
          <w:rFonts w:ascii="Times New Roman"/>
          <w:b w:val="false"/>
          <w:i w:val="false"/>
          <w:color w:val="000000"/>
          <w:sz w:val="28"/>
        </w:rPr>
        <w:t>
2014 жылғы 21 сәуірдегі</w:t>
      </w:r>
      <w:r>
        <w:br/>
      </w:r>
      <w:r>
        <w:rPr>
          <w:rFonts w:ascii="Times New Roman"/>
          <w:b w:val="false"/>
          <w:i w:val="false"/>
          <w:color w:val="000000"/>
          <w:sz w:val="28"/>
        </w:rPr>
        <w:t>
№ 27-3 шешіміне қосымша</w:t>
      </w:r>
    </w:p>
    <w:bookmarkEnd w:id="2"/>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2013 жылғы 26 желтоқсандағы</w:t>
      </w:r>
      <w:r>
        <w:br/>
      </w:r>
      <w:r>
        <w:rPr>
          <w:rFonts w:ascii="Times New Roman"/>
          <w:b w:val="false"/>
          <w:i w:val="false"/>
          <w:color w:val="000000"/>
          <w:sz w:val="28"/>
        </w:rPr>
        <w:t>
№ 24-3 шешіміне № 5 қосымша</w:t>
      </w:r>
    </w:p>
    <w:p>
      <w:pPr>
        <w:spacing w:after="0"/>
        <w:ind w:left="0"/>
        <w:jc w:val="left"/>
      </w:pPr>
      <w:r>
        <w:rPr>
          <w:rFonts w:ascii="Times New Roman"/>
          <w:b/>
          <w:i w:val="false"/>
          <w:color w:val="000000"/>
        </w:rPr>
        <w:t xml:space="preserve"> 2014 жылға арналған ауылдық округтерінің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1533"/>
        <w:gridCol w:w="1230"/>
        <w:gridCol w:w="939"/>
        <w:gridCol w:w="1220"/>
        <w:gridCol w:w="1243"/>
        <w:gridCol w:w="1019"/>
        <w:gridCol w:w="825"/>
        <w:gridCol w:w="1278"/>
        <w:gridCol w:w="1176"/>
        <w:gridCol w:w="1445"/>
      </w:tblGrid>
      <w:tr>
        <w:trPr>
          <w:trHeight w:val="75"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тізімі</w:t>
            </w:r>
          </w:p>
        </w:tc>
      </w:tr>
      <w:tr>
        <w:trPr>
          <w:trHeight w:val="6705"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76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w:t>
            </w:r>
          </w:p>
        </w:tc>
      </w:tr>
      <w:tr>
        <w:trPr>
          <w:trHeight w:val="61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31090</w:t>
            </w:r>
          </w:p>
        </w:tc>
      </w:tr>
      <w:tr>
        <w:trPr>
          <w:trHeight w:val="6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w:t>
            </w:r>
          </w:p>
        </w:tc>
      </w:tr>
      <w:tr>
        <w:trPr>
          <w:trHeight w:val="72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35452</w:t>
            </w:r>
          </w:p>
        </w:tc>
      </w:tr>
      <w:tr>
        <w:trPr>
          <w:trHeight w:val="64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34229</w:t>
            </w:r>
          </w:p>
        </w:tc>
      </w:tr>
      <w:tr>
        <w:trPr>
          <w:trHeight w:val="78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Т.Рысқұлов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p>
        </w:tc>
      </w:tr>
      <w:tr>
        <w:trPr>
          <w:trHeight w:val="76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16798</w:t>
            </w:r>
          </w:p>
        </w:tc>
      </w:tr>
      <w:tr>
        <w:trPr>
          <w:trHeight w:val="73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p>
        </w:tc>
      </w:tr>
      <w:tr>
        <w:trPr>
          <w:trHeight w:val="6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w:t>
            </w:r>
          </w:p>
        </w:tc>
      </w:tr>
      <w:tr>
        <w:trPr>
          <w:trHeight w:val="75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Жаңатоған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w:t>
            </w:r>
          </w:p>
        </w:tc>
      </w:tr>
      <w:tr>
        <w:trPr>
          <w:trHeight w:val="70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29247</w:t>
            </w:r>
          </w:p>
        </w:tc>
      </w:tr>
      <w:tr>
        <w:trPr>
          <w:trHeight w:val="72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75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75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Акермен ауылдық округі әкімінің аппараты» коммуналдық мемлекеттік мекемесі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19926</w:t>
            </w:r>
          </w:p>
        </w:tc>
      </w:tr>
      <w:tr>
        <w:trPr>
          <w:trHeight w:val="75"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342141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