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f50" w14:textId="bbca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Қаратау ауылдық округіндегі Есейхан ауылының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Қаратау ауылдық округінің 2014 жылғы 4 кыркүйекте № 13 шешімі. Жамбыл облысының Әділет департаментінде 2014 жылғы 2 қазанда № 2329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Талас аудандық аумақтық бас мемлекеттік ветеринариялық инспекторының 2014 жылғы 14 мамырдағы № 111 ұсынысы негізінде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Ұсақ мүйізді малдардан бруцеллездің эпизоотиялық ошағының анықталуына байланысты Талас ауданы Қаратау ауылдық округіндегі Есейхан ауылының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шешімнің орындалуын бақылау Қаратау ауылдық округі әкімі аппаратының бас маман – мал дәрігері Әміржан Ибрагимұлы Сейтбекке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    Б. Кенжеев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 әкімінің 2014 жылғы 04 қыркүйектегі № 13 «Талас ауданы Қаратау ауылдық округіндегі Есейхан ауылының аумағына шектеу іс-шараларын енгізе отырып ветеринариялық режим белгілеу туралы» шешіміне келісу парағы.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«КЕЛІСІЛДІ»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А.Айхимбеков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қыркүйек 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инспекциясының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Р.Ағыбаев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қыркүйек 2014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«Талас ауданы бойынша тұтынушылар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қорғау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Г.Маханова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қыркүйек 2014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