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8086" w14:textId="4aa8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м.а. 2014 жылғы 23 желтоқсандағы № 08-1-1-1/648 бұйрығы. Қазақстан Республикасының Әділет министрлігінде 2015 жылы 20 қаңтарда № 10104 тіркелді. Күші жойылды - Қазақстан Республикасы Сыртқы істер министрінің 2016 жылғы 8 тамыздағы № 11-1-2/362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08.08.2016 </w:t>
      </w:r>
      <w:r>
        <w:rPr>
          <w:rFonts w:ascii="Times New Roman"/>
          <w:b w:val="false"/>
          <w:i w:val="false"/>
          <w:color w:val="ff0000"/>
          <w:sz w:val="28"/>
        </w:rPr>
        <w:t>№ 11-1-2/362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қызмет туралы" Қазақстан Республикасы 1999 жылғы 23 шілдедегі Заңының </w:t>
      </w:r>
      <w:r>
        <w:rPr>
          <w:rFonts w:ascii="Times New Roman"/>
          <w:b w:val="false"/>
          <w:i w:val="false"/>
          <w:color w:val="000000"/>
          <w:sz w:val="28"/>
        </w:rPr>
        <w:t xml:space="preserve"> 16-бабына</w:t>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 xml:space="preserve"> 27-тармағына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Қазақстан Республикасы Сыртқы істер министрлігінің "Б" корпусы мемлекеттік әкімшілік қызметшілерінің қызметін жыл сайынғы бағалаудың </w:t>
      </w:r>
      <w:r>
        <w:rPr>
          <w:rFonts w:ascii="Times New Roman"/>
          <w:b w:val="false"/>
          <w:i w:val="false"/>
          <w:color w:val="000000"/>
          <w:sz w:val="28"/>
        </w:rPr>
        <w:t xml:space="preserve"> 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Кадрлар басқармасы осы бұйрықтың Қазақстан Республикасының Әділет министрлігінде мемлекеттік тіркелуін және оның "Әділет" ақпараттық-құқықтық жүйесінде және ресми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оның мемлекеттік тіркелген күнінен бастап күшіне енеді және ресми жариялануға жатады.</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Жошыбаев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 м.а.</w:t>
            </w:r>
            <w:r>
              <w:br/>
            </w:r>
            <w:r>
              <w:rPr>
                <w:rFonts w:ascii="Times New Roman"/>
                <w:b w:val="false"/>
                <w:i w:val="false"/>
                <w:color w:val="000000"/>
                <w:sz w:val="20"/>
              </w:rPr>
              <w:t>2014 жылғы 23 желтоқсандағы</w:t>
            </w:r>
            <w:r>
              <w:br/>
            </w:r>
            <w:r>
              <w:rPr>
                <w:rFonts w:ascii="Times New Roman"/>
                <w:b w:val="false"/>
                <w:i w:val="false"/>
                <w:color w:val="000000"/>
                <w:sz w:val="20"/>
              </w:rPr>
              <w:t>№ 08-1-1-1/648 бұйрығына</w:t>
            </w:r>
          </w:p>
        </w:tc>
      </w:tr>
    </w:tbl>
    <w:p>
      <w:pPr>
        <w:spacing w:after="0"/>
        <w:ind w:left="0"/>
        <w:jc w:val="both"/>
      </w:pPr>
      <w:r>
        <w:rPr>
          <w:rFonts w:ascii="Times New Roman"/>
          <w:b w:val="false"/>
          <w:i w:val="false"/>
          <w:color w:val="000000"/>
          <w:sz w:val="28"/>
        </w:rPr>
        <w:t xml:space="preserve">
      қосымша </w:t>
      </w:r>
    </w:p>
    <w:bookmarkStart w:name="z6" w:id="4"/>
    <w:p>
      <w:pPr>
        <w:spacing w:after="0"/>
        <w:ind w:left="0"/>
        <w:jc w:val="left"/>
      </w:pPr>
      <w:r>
        <w:rPr>
          <w:rFonts w:ascii="Times New Roman"/>
          <w:b/>
          <w:i w:val="false"/>
          <w:color w:val="000000"/>
        </w:rPr>
        <w:t xml:space="preserve"> Қазақстан Республикасы Сыртқы істер министрлігінің "Б" корпусы</w:t>
      </w:r>
      <w:r>
        <w:br/>
      </w:r>
      <w:r>
        <w:rPr>
          <w:rFonts w:ascii="Times New Roman"/>
          <w:b/>
          <w:i w:val="false"/>
          <w:color w:val="000000"/>
        </w:rPr>
        <w:t>мемлекеттік әкімшілік қызметшілерінің қызметін жыл сайынғы</w:t>
      </w:r>
      <w:r>
        <w:br/>
      </w:r>
      <w:r>
        <w:rPr>
          <w:rFonts w:ascii="Times New Roman"/>
          <w:b/>
          <w:i w:val="false"/>
          <w:color w:val="000000"/>
        </w:rPr>
        <w:t>бағалаудың әдістемесі</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Қазақстан Республикасы Сыртқы істер министрлігінің (бұдан әрі – СІМ)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 Жарлығын</w:t>
      </w:r>
      <w:r>
        <w:rPr>
          <w:rFonts w:ascii="Times New Roman"/>
          <w:b w:val="false"/>
          <w:i w:val="false"/>
          <w:color w:val="000000"/>
          <w:sz w:val="28"/>
        </w:rPr>
        <w:t>, сондай-ақ Қазақстан Республикасы Мемлекеттік қызмет істері агенттігі Төрағасының м.а. 2014 жылғы 5 маусымдағы № 04-2-4/93 ""Б" корпусы мемлекеттік әкімшілік қызметшілерінің қызметін жыл сайынғы бағалаудың үлгілік әдістемесін бекіту туралы" (Қазақстан Республикасының Әділет министрлігінде 2014 жылы 16 маусымда № 9521 тіркелді) бұйрығын іске асыру үшін әзірленді және СІМ "Б" корпусы мемлекеттік әкімшілік қызметшілерінің (бұдан әрі – қызметшілер) қызметіне жыл сайынғы бағалау жүргізу тәсілін айқындайды.</w:t>
      </w:r>
    </w:p>
    <w:bookmarkEnd w:id="5"/>
    <w:bookmarkStart w:name="z9" w:id="6"/>
    <w:p>
      <w:pPr>
        <w:spacing w:after="0"/>
        <w:ind w:left="0"/>
        <w:jc w:val="both"/>
      </w:pP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p>
    <w:bookmarkEnd w:id="6"/>
    <w:bookmarkStart w:name="z10" w:id="7"/>
    <w:p>
      <w:pPr>
        <w:spacing w:after="0"/>
        <w:ind w:left="0"/>
        <w:jc w:val="both"/>
      </w:pP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p>
    <w:bookmarkEnd w:id="7"/>
    <w:bookmarkStart w:name="z11" w:id="8"/>
    <w:p>
      <w:pPr>
        <w:spacing w:after="0"/>
        <w:ind w:left="0"/>
        <w:jc w:val="both"/>
      </w:pPr>
      <w:r>
        <w:rPr>
          <w:rFonts w:ascii="Times New Roman"/>
          <w:b w:val="false"/>
          <w:i w:val="false"/>
          <w:color w:val="000000"/>
          <w:sz w:val="28"/>
        </w:rPr>
        <w:t>
      4. Қызметшілерді бағалау мыналардан:</w:t>
      </w:r>
    </w:p>
    <w:bookmarkEnd w:id="8"/>
    <w:p>
      <w:pPr>
        <w:spacing w:after="0"/>
        <w:ind w:left="0"/>
        <w:jc w:val="both"/>
      </w:pPr>
      <w:r>
        <w:rPr>
          <w:rFonts w:ascii="Times New Roman"/>
          <w:b w:val="false"/>
          <w:i w:val="false"/>
          <w:color w:val="000000"/>
          <w:sz w:val="28"/>
        </w:rPr>
        <w:t>
      1) қызметшінің тікелей басшысының бағалауы;</w:t>
      </w:r>
    </w:p>
    <w:p>
      <w:pPr>
        <w:spacing w:after="0"/>
        <w:ind w:left="0"/>
        <w:jc w:val="both"/>
      </w:pPr>
      <w:r>
        <w:rPr>
          <w:rFonts w:ascii="Times New Roman"/>
          <w:b w:val="false"/>
          <w:i w:val="false"/>
          <w:color w:val="000000"/>
          <w:sz w:val="28"/>
        </w:rPr>
        <w:t>
      2) айналмалы бағалау (қызметшінің қарамағындағы немесе олардың әріптестерінің бағалауы);</w:t>
      </w:r>
    </w:p>
    <w:p>
      <w:pPr>
        <w:spacing w:after="0"/>
        <w:ind w:left="0"/>
        <w:jc w:val="both"/>
      </w:pPr>
      <w:r>
        <w:rPr>
          <w:rFonts w:ascii="Times New Roman"/>
          <w:b w:val="false"/>
          <w:i w:val="false"/>
          <w:color w:val="000000"/>
          <w:sz w:val="28"/>
        </w:rPr>
        <w:t>
      3) қызметшінің қорытынды бағасынан тұрады.</w:t>
      </w:r>
    </w:p>
    <w:p>
      <w:pPr>
        <w:spacing w:after="0"/>
        <w:ind w:left="0"/>
        <w:jc w:val="both"/>
      </w:pP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p>
    <w:bookmarkStart w:name="z12" w:id="9"/>
    <w:p>
      <w:pPr>
        <w:spacing w:after="0"/>
        <w:ind w:left="0"/>
        <w:jc w:val="both"/>
      </w:pP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p>
    <w:bookmarkEnd w:id="9"/>
    <w:bookmarkStart w:name="z13" w:id="10"/>
    <w:p>
      <w:pPr>
        <w:spacing w:after="0"/>
        <w:ind w:left="0"/>
        <w:jc w:val="both"/>
      </w:pPr>
      <w:r>
        <w:rPr>
          <w:rFonts w:ascii="Times New Roman"/>
          <w:b w:val="false"/>
          <w:i w:val="false"/>
          <w:color w:val="000000"/>
          <w:sz w:val="28"/>
        </w:rPr>
        <w:t>
      6. Қызметшінің соңғы үш жыл бойы "тиімді" деген баға алуы, оны лауазымы бойынша көтеруге негіз болып табылады.</w:t>
      </w:r>
    </w:p>
    <w:bookmarkEnd w:id="10"/>
    <w:bookmarkStart w:name="z14" w:id="11"/>
    <w:p>
      <w:pPr>
        <w:spacing w:after="0"/>
        <w:ind w:left="0"/>
        <w:jc w:val="both"/>
      </w:pPr>
      <w:r>
        <w:rPr>
          <w:rFonts w:ascii="Times New Roman"/>
          <w:b w:val="false"/>
          <w:i w:val="false"/>
          <w:color w:val="000000"/>
          <w:sz w:val="28"/>
        </w:rPr>
        <w:t xml:space="preserve">
      7. Қызметшінің соңғы үш жыл бойы екі "қанағаттанарлықсыз" деген баға алуы, оны аттестаттаудан өткізуге негіз болып табылады. </w:t>
      </w:r>
    </w:p>
    <w:bookmarkEnd w:id="11"/>
    <w:p>
      <w:pPr>
        <w:spacing w:after="0"/>
        <w:ind w:left="0"/>
        <w:jc w:val="both"/>
      </w:pP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p>
    <w:bookmarkStart w:name="z15" w:id="12"/>
    <w:p>
      <w:pPr>
        <w:spacing w:after="0"/>
        <w:ind w:left="0"/>
        <w:jc w:val="both"/>
      </w:pPr>
      <w:r>
        <w:rPr>
          <w:rFonts w:ascii="Times New Roman"/>
          <w:b w:val="false"/>
          <w:i w:val="false"/>
          <w:color w:val="000000"/>
          <w:sz w:val="28"/>
        </w:rPr>
        <w:t>
      8. "Қанағаттанарлықсыз" деген баға алған қызметші мемлекеттік әкімшілік лауазымға алғаш қабылданған тұлғаға тәлімгер ретінде бекітілмейді.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Сыртқы істер министрінің 27.08.2015 </w:t>
      </w:r>
      <w:r>
        <w:rPr>
          <w:rFonts w:ascii="Times New Roman"/>
          <w:b w:val="false"/>
          <w:i w:val="false"/>
          <w:color w:val="ff0000"/>
          <w:sz w:val="28"/>
        </w:rPr>
        <w:t xml:space="preserve"> № 11-1-2/359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9. Қызметшінің қорытынды бағасын тұрақты жұмыс істейтін Бағалау жөніндегі комиссия (бұдан әрі – Комиссия) бекітеді, оны СІМ Жауапты хатшысы құрады.</w:t>
      </w:r>
    </w:p>
    <w:bookmarkEnd w:id="13"/>
    <w:bookmarkStart w:name="z17" w:id="14"/>
    <w:p>
      <w:pPr>
        <w:spacing w:after="0"/>
        <w:ind w:left="0"/>
        <w:jc w:val="both"/>
      </w:pPr>
      <w:r>
        <w:rPr>
          <w:rFonts w:ascii="Times New Roman"/>
          <w:b w:val="false"/>
          <w:i w:val="false"/>
          <w:color w:val="000000"/>
          <w:sz w:val="28"/>
        </w:rPr>
        <w:t>
      10. Комиссия кемінде үш мүшеден, соның ішінде төрағадан тұрады.</w:t>
      </w:r>
    </w:p>
    <w:bookmarkEnd w:id="14"/>
    <w:bookmarkStart w:name="z18" w:id="15"/>
    <w:p>
      <w:pPr>
        <w:spacing w:after="0"/>
        <w:ind w:left="0"/>
        <w:jc w:val="both"/>
      </w:pPr>
      <w:r>
        <w:rPr>
          <w:rFonts w:ascii="Times New Roman"/>
          <w:b w:val="false"/>
          <w:i w:val="false"/>
          <w:color w:val="000000"/>
          <w:sz w:val="28"/>
        </w:rPr>
        <w:t>
      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Комиссия төрағасы болып СІМ Жауапты хатшысы табылады.</w:t>
      </w:r>
    </w:p>
    <w:p>
      <w:pPr>
        <w:spacing w:after="0"/>
        <w:ind w:left="0"/>
        <w:jc w:val="both"/>
      </w:pPr>
      <w:r>
        <w:rPr>
          <w:rFonts w:ascii="Times New Roman"/>
          <w:b w:val="false"/>
          <w:i w:val="false"/>
          <w:color w:val="000000"/>
          <w:sz w:val="28"/>
        </w:rPr>
        <w:t>
      Комиссия хатшысы СІМ Кадрлар басқармасының (бұдан әрі – Кадрлар басқармасы) қызметкері болып табылады. Комиссия хатшысы дауыс беруге қатыспайды.</w:t>
      </w:r>
    </w:p>
    <w:p>
      <w:pPr>
        <w:spacing w:after="0"/>
        <w:ind w:left="0"/>
        <w:jc w:val="both"/>
      </w:pP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 xml:space="preserve"> 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Start w:name="z19" w:id="16"/>
    <w:p>
      <w:pPr>
        <w:spacing w:after="0"/>
        <w:ind w:left="0"/>
        <w:jc w:val="left"/>
      </w:pPr>
      <w:r>
        <w:rPr>
          <w:rFonts w:ascii="Times New Roman"/>
          <w:b/>
          <w:i w:val="false"/>
          <w:color w:val="000000"/>
        </w:rPr>
        <w:t xml:space="preserve"> 2. Бағалау жүргізуге дайындық</w:t>
      </w:r>
    </w:p>
    <w:bookmarkEnd w:id="16"/>
    <w:bookmarkStart w:name="z20" w:id="17"/>
    <w:p>
      <w:pPr>
        <w:spacing w:after="0"/>
        <w:ind w:left="0"/>
        <w:jc w:val="both"/>
      </w:pPr>
      <w:r>
        <w:rPr>
          <w:rFonts w:ascii="Times New Roman"/>
          <w:b w:val="false"/>
          <w:i w:val="false"/>
          <w:color w:val="000000"/>
          <w:sz w:val="28"/>
        </w:rPr>
        <w:t>
      12. Кадрлар басқармасы Комиссия төрағасының келісімі бойынша бағалауды өткізу кестесін әзірлейді.</w:t>
      </w:r>
    </w:p>
    <w:bookmarkEnd w:id="17"/>
    <w:p>
      <w:pPr>
        <w:spacing w:after="0"/>
        <w:ind w:left="0"/>
        <w:jc w:val="both"/>
      </w:pPr>
      <w:r>
        <w:rPr>
          <w:rFonts w:ascii="Times New Roman"/>
          <w:b w:val="false"/>
          <w:i w:val="false"/>
          <w:color w:val="000000"/>
          <w:sz w:val="28"/>
        </w:rPr>
        <w:t xml:space="preserve">
      Кадрлар басқармасы бағаланатын қызметшіге, сондай-ақ осы Әдістеменің </w:t>
      </w:r>
      <w:r>
        <w:rPr>
          <w:rFonts w:ascii="Times New Roman"/>
          <w:b w:val="false"/>
          <w:i w:val="false"/>
          <w:color w:val="000000"/>
          <w:sz w:val="28"/>
        </w:rPr>
        <w:t xml:space="preserve"> 4-тармағының</w:t>
      </w:r>
      <w:r>
        <w:rPr>
          <w:rFonts w:ascii="Times New Roman"/>
          <w:b w:val="false"/>
          <w:i w:val="false"/>
          <w:color w:val="000000"/>
          <w:sz w:val="28"/>
        </w:rPr>
        <w:t xml:space="preserve"> 1) және 2) тармақшаларында көрсетілген тұлғаларға бағалау жүргізілетіні туралы бағалау өткізуге дейін бір айдан кешіктірмей хабарлайды және оларға толтыру үшін бағалау парағын жібереді.</w:t>
      </w:r>
    </w:p>
    <w:bookmarkStart w:name="z21" w:id="18"/>
    <w:p>
      <w:pPr>
        <w:spacing w:after="0"/>
        <w:ind w:left="0"/>
        <w:jc w:val="left"/>
      </w:pPr>
      <w:r>
        <w:rPr>
          <w:rFonts w:ascii="Times New Roman"/>
          <w:b/>
          <w:i w:val="false"/>
          <w:color w:val="000000"/>
        </w:rPr>
        <w:t xml:space="preserve"> 3. Тікелей басшының бағалауы</w:t>
      </w:r>
    </w:p>
    <w:bookmarkEnd w:id="18"/>
    <w:bookmarkStart w:name="z22" w:id="19"/>
    <w:p>
      <w:pPr>
        <w:spacing w:after="0"/>
        <w:ind w:left="0"/>
        <w:jc w:val="both"/>
      </w:pPr>
      <w:r>
        <w:rPr>
          <w:rFonts w:ascii="Times New Roman"/>
          <w:b w:val="false"/>
          <w:i w:val="false"/>
          <w:color w:val="000000"/>
          <w:sz w:val="28"/>
        </w:rPr>
        <w:t xml:space="preserve">
      13. Тікелей басшы осы Әдістеменің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Кадрлар басқармасына қайтарады.</w:t>
      </w:r>
    </w:p>
    <w:bookmarkEnd w:id="19"/>
    <w:p>
      <w:pPr>
        <w:spacing w:after="0"/>
        <w:ind w:left="0"/>
        <w:jc w:val="both"/>
      </w:pP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p>
    <w:p>
      <w:pPr>
        <w:spacing w:after="0"/>
        <w:ind w:left="0"/>
        <w:jc w:val="both"/>
      </w:pP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Кадрлар басқармасы және тікелей басшы танысудан бас тарту туралы еркін нұсқада акт жасайды.</w:t>
      </w:r>
    </w:p>
    <w:bookmarkStart w:name="z23" w:id="20"/>
    <w:p>
      <w:pPr>
        <w:spacing w:after="0"/>
        <w:ind w:left="0"/>
        <w:jc w:val="left"/>
      </w:pPr>
      <w:r>
        <w:rPr>
          <w:rFonts w:ascii="Times New Roman"/>
          <w:b/>
          <w:i w:val="false"/>
          <w:color w:val="000000"/>
        </w:rPr>
        <w:t xml:space="preserve"> 4. Айналмалы бағалау</w:t>
      </w:r>
    </w:p>
    <w:bookmarkEnd w:id="20"/>
    <w:bookmarkStart w:name="z24" w:id="21"/>
    <w:p>
      <w:pPr>
        <w:spacing w:after="0"/>
        <w:ind w:left="0"/>
        <w:jc w:val="both"/>
      </w:pPr>
      <w:r>
        <w:rPr>
          <w:rFonts w:ascii="Times New Roman"/>
          <w:b w:val="false"/>
          <w:i w:val="false"/>
          <w:color w:val="000000"/>
          <w:sz w:val="28"/>
        </w:rPr>
        <w:t>
      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p>
    <w:bookmarkEnd w:id="21"/>
    <w:p>
      <w:pPr>
        <w:spacing w:after="0"/>
        <w:ind w:left="0"/>
        <w:jc w:val="both"/>
      </w:pP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Кадрлар басқармасы бағалау жүргізілгенге бір айдан кешіктірмей анықтайды.</w:t>
      </w:r>
    </w:p>
    <w:bookmarkStart w:name="z25" w:id="22"/>
    <w:p>
      <w:pPr>
        <w:spacing w:after="0"/>
        <w:ind w:left="0"/>
        <w:jc w:val="both"/>
      </w:pPr>
      <w:r>
        <w:rPr>
          <w:rFonts w:ascii="Times New Roman"/>
          <w:b w:val="false"/>
          <w:i w:val="false"/>
          <w:color w:val="000000"/>
          <w:sz w:val="28"/>
        </w:rPr>
        <w:t xml:space="preserve">
      15. Осы Әдістеменің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 бағалау парағын толтырады.</w:t>
      </w:r>
    </w:p>
    <w:bookmarkEnd w:id="22"/>
    <w:bookmarkStart w:name="z26" w:id="23"/>
    <w:p>
      <w:pPr>
        <w:spacing w:after="0"/>
        <w:ind w:left="0"/>
        <w:jc w:val="both"/>
      </w:pPr>
      <w:r>
        <w:rPr>
          <w:rFonts w:ascii="Times New Roman"/>
          <w:b w:val="false"/>
          <w:i w:val="false"/>
          <w:color w:val="000000"/>
          <w:sz w:val="28"/>
        </w:rPr>
        <w:t xml:space="preserve">
      16. Осы Әдістеменің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тұлғалармен толтырылған бағалау парағы Кадрлар басқармасы оларды алған күннен екі жұмыс күні ішінде персоналды басқару қызметіне жіберіледі.</w:t>
      </w:r>
    </w:p>
    <w:bookmarkEnd w:id="23"/>
    <w:bookmarkStart w:name="z27" w:id="24"/>
    <w:p>
      <w:pPr>
        <w:spacing w:after="0"/>
        <w:ind w:left="0"/>
        <w:jc w:val="both"/>
      </w:pPr>
      <w:r>
        <w:rPr>
          <w:rFonts w:ascii="Times New Roman"/>
          <w:b w:val="false"/>
          <w:i w:val="false"/>
          <w:color w:val="000000"/>
          <w:sz w:val="28"/>
        </w:rPr>
        <w:t xml:space="preserve">
      17. Персоналды басқару қызметі осы Әдістеменің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тұлғалардың бағалауының орташа есебін жүргізеді.</w:t>
      </w:r>
    </w:p>
    <w:bookmarkEnd w:id="24"/>
    <w:bookmarkStart w:name="z28" w:id="25"/>
    <w:p>
      <w:pPr>
        <w:spacing w:after="0"/>
        <w:ind w:left="0"/>
        <w:jc w:val="both"/>
      </w:pPr>
      <w:r>
        <w:rPr>
          <w:rFonts w:ascii="Times New Roman"/>
          <w:b w:val="false"/>
          <w:i w:val="false"/>
          <w:color w:val="000000"/>
          <w:sz w:val="28"/>
        </w:rPr>
        <w:t xml:space="preserve">
      18. Осы Әдістеменің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25"/>
    <w:bookmarkStart w:name="z29" w:id="26"/>
    <w:p>
      <w:pPr>
        <w:spacing w:after="0"/>
        <w:ind w:left="0"/>
        <w:jc w:val="left"/>
      </w:pPr>
      <w:r>
        <w:rPr>
          <w:rFonts w:ascii="Times New Roman"/>
          <w:b/>
          <w:i w:val="false"/>
          <w:color w:val="000000"/>
        </w:rPr>
        <w:t xml:space="preserve"> 5. Қызметшінің қорытынды бағасы</w:t>
      </w:r>
    </w:p>
    <w:bookmarkEnd w:id="26"/>
    <w:bookmarkStart w:name="z30" w:id="27"/>
    <w:p>
      <w:pPr>
        <w:spacing w:after="0"/>
        <w:ind w:left="0"/>
        <w:jc w:val="both"/>
      </w:pPr>
      <w:r>
        <w:rPr>
          <w:rFonts w:ascii="Times New Roman"/>
          <w:b w:val="false"/>
          <w:i w:val="false"/>
          <w:color w:val="000000"/>
          <w:sz w:val="28"/>
        </w:rPr>
        <w:t>
      19.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27"/>
    <w:p>
      <w:pPr>
        <w:spacing w:after="0"/>
        <w:ind w:left="0"/>
        <w:jc w:val="both"/>
      </w:pPr>
      <w:r>
        <w:rPr>
          <w:rFonts w:ascii="Times New Roman"/>
          <w:b w:val="false"/>
          <w:i w:val="false"/>
          <w:color w:val="000000"/>
          <w:sz w:val="28"/>
        </w:rPr>
        <w:t>
      a = b + c</w:t>
      </w:r>
    </w:p>
    <w:p>
      <w:pPr>
        <w:spacing w:after="0"/>
        <w:ind w:left="0"/>
        <w:jc w:val="both"/>
      </w:pPr>
      <w:r>
        <w:rPr>
          <w:rFonts w:ascii="Times New Roman"/>
          <w:b w:val="false"/>
          <w:i w:val="false"/>
          <w:color w:val="000000"/>
          <w:sz w:val="28"/>
        </w:rPr>
        <w:t>
       a – қызметшінің қорытынды бағасы,</w:t>
      </w:r>
    </w:p>
    <w:p>
      <w:pPr>
        <w:spacing w:after="0"/>
        <w:ind w:left="0"/>
        <w:jc w:val="both"/>
      </w:pPr>
      <w:r>
        <w:rPr>
          <w:rFonts w:ascii="Times New Roman"/>
          <w:b w:val="false"/>
          <w:i w:val="false"/>
          <w:color w:val="000000"/>
          <w:sz w:val="28"/>
        </w:rPr>
        <w:t>
       b – тікелей басшының бағасы,</w:t>
      </w:r>
    </w:p>
    <w:p>
      <w:pPr>
        <w:spacing w:after="0"/>
        <w:ind w:left="0"/>
        <w:jc w:val="both"/>
      </w:pPr>
      <w:r>
        <w:rPr>
          <w:rFonts w:ascii="Times New Roman"/>
          <w:b w:val="false"/>
          <w:i w:val="false"/>
          <w:color w:val="000000"/>
          <w:sz w:val="28"/>
        </w:rPr>
        <w:t xml:space="preserve">
       c – осы Әдістеменің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тұлғалардың орта бағасы.</w:t>
      </w:r>
    </w:p>
    <w:bookmarkStart w:name="z32" w:id="28"/>
    <w:p>
      <w:pPr>
        <w:spacing w:after="0"/>
        <w:ind w:left="0"/>
        <w:jc w:val="both"/>
      </w:pPr>
      <w:r>
        <w:rPr>
          <w:rFonts w:ascii="Times New Roman"/>
          <w:b w:val="false"/>
          <w:i w:val="false"/>
          <w:color w:val="000000"/>
          <w:sz w:val="28"/>
        </w:rPr>
        <w:t>
      20. Қорытынды баға мына шкала бойынша қойылады:</w:t>
      </w:r>
    </w:p>
    <w:bookmarkEnd w:id="28"/>
    <w:p>
      <w:pPr>
        <w:spacing w:after="0"/>
        <w:ind w:left="0"/>
        <w:jc w:val="both"/>
      </w:pPr>
      <w:r>
        <w:rPr>
          <w:rFonts w:ascii="Times New Roman"/>
          <w:b w:val="false"/>
          <w:i w:val="false"/>
          <w:color w:val="000000"/>
          <w:sz w:val="28"/>
        </w:rPr>
        <w:t>
      21 баллдан төмен – "қанағаттанарлықсыз",</w:t>
      </w:r>
    </w:p>
    <w:p>
      <w:pPr>
        <w:spacing w:after="0"/>
        <w:ind w:left="0"/>
        <w:jc w:val="both"/>
      </w:pPr>
      <w:r>
        <w:rPr>
          <w:rFonts w:ascii="Times New Roman"/>
          <w:b w:val="false"/>
          <w:i w:val="false"/>
          <w:color w:val="000000"/>
          <w:sz w:val="28"/>
        </w:rPr>
        <w:t>
      21-дан 33 балға дейін – "қанағаттанарлық",</w:t>
      </w:r>
    </w:p>
    <w:p>
      <w:pPr>
        <w:spacing w:after="0"/>
        <w:ind w:left="0"/>
        <w:jc w:val="both"/>
      </w:pPr>
      <w:r>
        <w:rPr>
          <w:rFonts w:ascii="Times New Roman"/>
          <w:b w:val="false"/>
          <w:i w:val="false"/>
          <w:color w:val="000000"/>
          <w:sz w:val="28"/>
        </w:rPr>
        <w:t>
      33 балдан жоғары – "тиімді".</w:t>
      </w:r>
    </w:p>
    <w:bookmarkStart w:name="z31" w:id="29"/>
    <w:p>
      <w:pPr>
        <w:spacing w:after="0"/>
        <w:ind w:left="0"/>
        <w:jc w:val="both"/>
      </w:pPr>
      <w:r>
        <w:rPr>
          <w:rFonts w:ascii="Times New Roman"/>
          <w:b w:val="false"/>
          <w:i w:val="false"/>
          <w:color w:val="000000"/>
          <w:sz w:val="28"/>
        </w:rPr>
        <w:t>
      6. Комиссияның бағалау нәтижелерін қарауы</w:t>
      </w:r>
    </w:p>
    <w:bookmarkEnd w:id="29"/>
    <w:bookmarkStart w:name="z33" w:id="30"/>
    <w:p>
      <w:pPr>
        <w:spacing w:after="0"/>
        <w:ind w:left="0"/>
        <w:jc w:val="both"/>
      </w:pPr>
      <w:r>
        <w:rPr>
          <w:rFonts w:ascii="Times New Roman"/>
          <w:b w:val="false"/>
          <w:i w:val="false"/>
          <w:color w:val="000000"/>
          <w:sz w:val="28"/>
        </w:rPr>
        <w:t xml:space="preserve">
      21. Кадрлар басқармасы осы Әдістеменің </w:t>
      </w:r>
      <w:r>
        <w:rPr>
          <w:rFonts w:ascii="Times New Roman"/>
          <w:b w:val="false"/>
          <w:i w:val="false"/>
          <w:color w:val="000000"/>
          <w:sz w:val="28"/>
        </w:rPr>
        <w:t xml:space="preserve"> 12-тармағында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p>
    <w:bookmarkEnd w:id="30"/>
    <w:p>
      <w:pPr>
        <w:spacing w:after="0"/>
        <w:ind w:left="0"/>
        <w:jc w:val="both"/>
      </w:pPr>
      <w:r>
        <w:rPr>
          <w:rFonts w:ascii="Times New Roman"/>
          <w:b w:val="false"/>
          <w:i w:val="false"/>
          <w:color w:val="000000"/>
          <w:sz w:val="28"/>
        </w:rPr>
        <w:t>
      Кадрлар басқармасы Комиссияның отырысына мына құжаттарды:</w:t>
      </w:r>
    </w:p>
    <w:p>
      <w:pPr>
        <w:spacing w:after="0"/>
        <w:ind w:left="0"/>
        <w:jc w:val="both"/>
      </w:pPr>
      <w:r>
        <w:rPr>
          <w:rFonts w:ascii="Times New Roman"/>
          <w:b w:val="false"/>
          <w:i w:val="false"/>
          <w:color w:val="000000"/>
          <w:sz w:val="28"/>
        </w:rPr>
        <w:t>
      1) толтырылған тікелей басшының бағалау парағын;</w:t>
      </w:r>
    </w:p>
    <w:p>
      <w:pPr>
        <w:spacing w:after="0"/>
        <w:ind w:left="0"/>
        <w:jc w:val="both"/>
      </w:pPr>
      <w:r>
        <w:rPr>
          <w:rFonts w:ascii="Times New Roman"/>
          <w:b w:val="false"/>
          <w:i w:val="false"/>
          <w:color w:val="000000"/>
          <w:sz w:val="28"/>
        </w:rPr>
        <w:t>
      2) толтырылған айналмалы бағалау парағын;</w:t>
      </w:r>
    </w:p>
    <w:p>
      <w:pPr>
        <w:spacing w:after="0"/>
        <w:ind w:left="0"/>
        <w:jc w:val="both"/>
      </w:pPr>
      <w:r>
        <w:rPr>
          <w:rFonts w:ascii="Times New Roman"/>
          <w:b w:val="false"/>
          <w:i w:val="false"/>
          <w:color w:val="000000"/>
          <w:sz w:val="28"/>
        </w:rPr>
        <w:t>
      3) қызметшінің лауазымдық нұсқаулығын;</w:t>
      </w:r>
    </w:p>
    <w:p>
      <w:pPr>
        <w:spacing w:after="0"/>
        <w:ind w:left="0"/>
        <w:jc w:val="both"/>
      </w:pPr>
      <w:r>
        <w:rPr>
          <w:rFonts w:ascii="Times New Roman"/>
          <w:b w:val="false"/>
          <w:i w:val="false"/>
          <w:color w:val="000000"/>
          <w:sz w:val="28"/>
        </w:rPr>
        <w:t xml:space="preserve">
      4) осы Әдістеменің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қорытынды баға көрсетілген Бағалау жөніндегі комиссияның отырысы хаттамасының жобасын тапсырады.</w:t>
      </w:r>
    </w:p>
    <w:bookmarkStart w:name="z34" w:id="31"/>
    <w:p>
      <w:pPr>
        <w:spacing w:after="0"/>
        <w:ind w:left="0"/>
        <w:jc w:val="both"/>
      </w:pPr>
      <w:r>
        <w:rPr>
          <w:rFonts w:ascii="Times New Roman"/>
          <w:b w:val="false"/>
          <w:i w:val="false"/>
          <w:color w:val="000000"/>
          <w:sz w:val="28"/>
        </w:rPr>
        <w:t>
      22. Комиссия бағалау нәтижелерін қарастырады және мына шешімдердің бірін шығарады:</w:t>
      </w:r>
    </w:p>
    <w:bookmarkEnd w:id="31"/>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p>
    <w:bookmarkStart w:name="z35" w:id="32"/>
    <w:p>
      <w:pPr>
        <w:spacing w:after="0"/>
        <w:ind w:left="0"/>
        <w:jc w:val="both"/>
      </w:pPr>
      <w:r>
        <w:rPr>
          <w:rFonts w:ascii="Times New Roman"/>
          <w:b w:val="false"/>
          <w:i w:val="false"/>
          <w:color w:val="000000"/>
          <w:sz w:val="28"/>
        </w:rPr>
        <w:t>
      23. Кадрлар басқармасы бағалау нәтижелерімен ол аяқталған соң бес жұмыс күні ішінде қызметшіні таныстырады.</w:t>
      </w:r>
    </w:p>
    <w:bookmarkEnd w:id="32"/>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Кадрлар басқармасы қызметкерi танысудан бас тарту туралы еркін нұсқада акт жасайды.</w:t>
      </w:r>
    </w:p>
    <w:bookmarkStart w:name="z36" w:id="33"/>
    <w:p>
      <w:pPr>
        <w:spacing w:after="0"/>
        <w:ind w:left="0"/>
        <w:jc w:val="both"/>
      </w:pPr>
      <w:r>
        <w:rPr>
          <w:rFonts w:ascii="Times New Roman"/>
          <w:b w:val="false"/>
          <w:i w:val="false"/>
          <w:color w:val="000000"/>
          <w:sz w:val="28"/>
        </w:rPr>
        <w:t>
      24. Бағалау нәтижелері қызметшінің қызметтер тізіміне енгізіледі.</w:t>
      </w:r>
    </w:p>
    <w:bookmarkEnd w:id="33"/>
    <w:bookmarkStart w:name="z37" w:id="34"/>
    <w:p>
      <w:pPr>
        <w:spacing w:after="0"/>
        <w:ind w:left="0"/>
        <w:jc w:val="both"/>
      </w:pPr>
      <w:r>
        <w:rPr>
          <w:rFonts w:ascii="Times New Roman"/>
          <w:b w:val="false"/>
          <w:i w:val="false"/>
          <w:color w:val="000000"/>
          <w:sz w:val="28"/>
        </w:rPr>
        <w:t xml:space="preserve">
      25. Осы Әдістеменің </w:t>
      </w:r>
      <w:r>
        <w:rPr>
          <w:rFonts w:ascii="Times New Roman"/>
          <w:b w:val="false"/>
          <w:i w:val="false"/>
          <w:color w:val="000000"/>
          <w:sz w:val="28"/>
        </w:rPr>
        <w:t xml:space="preserve"> 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Кадрлар басқармасында сақталады.</w:t>
      </w:r>
    </w:p>
    <w:bookmarkEnd w:id="34"/>
    <w:bookmarkStart w:name="z38" w:id="35"/>
    <w:p>
      <w:pPr>
        <w:spacing w:after="0"/>
        <w:ind w:left="0"/>
        <w:jc w:val="left"/>
      </w:pPr>
      <w:r>
        <w:rPr>
          <w:rFonts w:ascii="Times New Roman"/>
          <w:b/>
          <w:i w:val="false"/>
          <w:color w:val="000000"/>
        </w:rPr>
        <w:t xml:space="preserve"> 7. Бағалау нәтижелеріне шағымдану</w:t>
      </w:r>
    </w:p>
    <w:bookmarkEnd w:id="35"/>
    <w:bookmarkStart w:name="z39" w:id="36"/>
    <w:p>
      <w:pPr>
        <w:spacing w:after="0"/>
        <w:ind w:left="0"/>
        <w:jc w:val="both"/>
      </w:pPr>
      <w:r>
        <w:rPr>
          <w:rFonts w:ascii="Times New Roman"/>
          <w:b w:val="false"/>
          <w:i w:val="false"/>
          <w:color w:val="000000"/>
          <w:sz w:val="28"/>
        </w:rPr>
        <w:t>
      26. Комиссия шешіміне қызметшінің Қазақстан Республикасы Мемлекеттік қызмет істері және сыбайлас жемқорлыққа қарсы іс-қимыл агенттігіне шағымдануы шешім шыққан күннен бастап он жұмыс күні ішінде жүзеге асырылады.</w:t>
      </w:r>
    </w:p>
    <w:bookmarkEnd w:id="36"/>
    <w:bookmarkStart w:name="z40" w:id="37"/>
    <w:p>
      <w:pPr>
        <w:spacing w:after="0"/>
        <w:ind w:left="0"/>
        <w:jc w:val="both"/>
      </w:pPr>
      <w:r>
        <w:rPr>
          <w:rFonts w:ascii="Times New Roman"/>
          <w:b w:val="false"/>
          <w:i w:val="false"/>
          <w:color w:val="000000"/>
          <w:sz w:val="28"/>
        </w:rPr>
        <w:t>
      27. Қазақстан Республикасы Мемлекеттік қызмет істері және сыбайлас жемқорлыққа қарсы іс-қимыл агенттігі қызметшіден шағым түскен күнінен бастап он жұмыс күні ішінде шағым қарайды және бұзушылықтар анықталған жағдайда, СІМ Комиссия шешімінің күшін жою туралы ұсыныс жасайды.</w:t>
      </w:r>
    </w:p>
    <w:bookmarkEnd w:id="37"/>
    <w:bookmarkStart w:name="z41" w:id="38"/>
    <w:p>
      <w:pPr>
        <w:spacing w:after="0"/>
        <w:ind w:left="0"/>
        <w:jc w:val="both"/>
      </w:pPr>
      <w:r>
        <w:rPr>
          <w:rFonts w:ascii="Times New Roman"/>
          <w:b w:val="false"/>
          <w:i w:val="false"/>
          <w:color w:val="000000"/>
          <w:sz w:val="28"/>
        </w:rPr>
        <w:t>
      28. Қабылданған шешім туралы ақпаратты СІМ екі апта ішінде Қазақстан Республикасы Мемлекеттік қызмет істері және сыбайлас жемқорлыққа қарсы іс-қимыл агенттігіне береді.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43" w:id="39"/>
    <w:p>
      <w:pPr>
        <w:spacing w:after="0"/>
        <w:ind w:left="0"/>
        <w:jc w:val="both"/>
      </w:pPr>
      <w:r>
        <w:rPr>
          <w:rFonts w:ascii="Times New Roman"/>
          <w:b w:val="false"/>
          <w:i w:val="false"/>
          <w:color w:val="000000"/>
          <w:sz w:val="28"/>
        </w:rPr>
        <w:t>
      нысан</w:t>
      </w:r>
    </w:p>
    <w:bookmarkEnd w:id="39"/>
    <w:bookmarkStart w:name="z44" w:id="40"/>
    <w:p>
      <w:pPr>
        <w:spacing w:after="0"/>
        <w:ind w:left="0"/>
        <w:jc w:val="left"/>
      </w:pPr>
      <w:r>
        <w:rPr>
          <w:rFonts w:ascii="Times New Roman"/>
          <w:b/>
          <w:i w:val="false"/>
          <w:color w:val="000000"/>
        </w:rPr>
        <w:t xml:space="preserve"> Тікелей басшысының бағалау парағы</w:t>
      </w:r>
    </w:p>
    <w:bookmarkEnd w:id="40"/>
    <w:p>
      <w:pPr>
        <w:spacing w:after="0"/>
        <w:ind w:left="0"/>
        <w:jc w:val="both"/>
      </w:pPr>
      <w:r>
        <w:rPr>
          <w:rFonts w:ascii="Times New Roman"/>
          <w:b w:val="false"/>
          <w:i w:val="false"/>
          <w:color w:val="000000"/>
          <w:sz w:val="28"/>
        </w:rPr>
        <w:t>
      Бағаланатын қызметшінің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2289"/>
        <w:gridCol w:w="5105"/>
        <w:gridCol w:w="2617"/>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 (саны)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8-ге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4"/>
        <w:gridCol w:w="6256"/>
      </w:tblGrid>
      <w:tr>
        <w:trPr>
          <w:trHeight w:val="30" w:hRule="atLeast"/>
        </w:trPr>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Таныстым:</w:t>
            </w:r>
            <w:r>
              <w:br/>
            </w:r>
            <w:r>
              <w:rPr>
                <w:rFonts w:ascii="Times New Roman"/>
                <w:b w:val="false"/>
                <w:i w:val="false"/>
                <w:color w:val="000000"/>
                <w:sz w:val="20"/>
              </w:rPr>
              <w:t>
Қызметші (Т.А.Ә. (бар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
күні________________________</w:t>
            </w:r>
            <w:r>
              <w:br/>
            </w:r>
            <w:r>
              <w:rPr>
                <w:rFonts w:ascii="Times New Roman"/>
                <w:b w:val="false"/>
                <w:i w:val="false"/>
                <w:color w:val="000000"/>
                <w:sz w:val="20"/>
              </w:rPr>
              <w:t>
қолы _______________________</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(Т.А.Ә. (бар болған жағдайда)</w:t>
            </w:r>
            <w:r>
              <w:br/>
            </w:r>
            <w:r>
              <w:rPr>
                <w:rFonts w:ascii="Times New Roman"/>
                <w:b w:val="false"/>
                <w:i w:val="false"/>
                <w:color w:val="000000"/>
                <w:sz w:val="20"/>
              </w:rPr>
              <w:t>
_____________________________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51" w:id="41"/>
    <w:p>
      <w:pPr>
        <w:spacing w:after="0"/>
        <w:ind w:left="0"/>
        <w:jc w:val="both"/>
      </w:pPr>
      <w:r>
        <w:rPr>
          <w:rFonts w:ascii="Times New Roman"/>
          <w:b w:val="false"/>
          <w:i w:val="false"/>
          <w:color w:val="000000"/>
          <w:sz w:val="28"/>
        </w:rPr>
        <w:t xml:space="preserve">
       нысан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Сыртқы істер министрінің 27.08.2015 </w:t>
      </w:r>
      <w:r>
        <w:rPr>
          <w:rFonts w:ascii="Times New Roman"/>
          <w:b w:val="false"/>
          <w:i w:val="false"/>
          <w:color w:val="ff0000"/>
          <w:sz w:val="28"/>
        </w:rPr>
        <w:t xml:space="preserve"> № 11-1-2/359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Айналмалы бағалау парағы</w:t>
      </w:r>
    </w:p>
    <w:p>
      <w:pPr>
        <w:spacing w:after="0"/>
        <w:ind w:left="0"/>
        <w:jc w:val="both"/>
      </w:pPr>
      <w:r>
        <w:rPr>
          <w:rFonts w:ascii="Times New Roman"/>
          <w:b w:val="false"/>
          <w:i w:val="false"/>
          <w:color w:val="000000"/>
          <w:sz w:val="28"/>
        </w:rPr>
        <w:t>
      Бағаланатын қызметшінің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3385"/>
        <w:gridCol w:w="4785"/>
        <w:gridCol w:w="2452"/>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адам</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алу қабілеті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ынталандыру қабілеті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Әріптесі</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алу қабілеті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 орындау сапасы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49" w:id="42"/>
    <w:p>
      <w:pPr>
        <w:spacing w:after="0"/>
        <w:ind w:left="0"/>
        <w:jc w:val="both"/>
      </w:pPr>
      <w:r>
        <w:rPr>
          <w:rFonts w:ascii="Times New Roman"/>
          <w:b w:val="false"/>
          <w:i w:val="false"/>
          <w:color w:val="000000"/>
          <w:sz w:val="28"/>
        </w:rPr>
        <w:t>
      нысан</w:t>
      </w:r>
    </w:p>
    <w:bookmarkEnd w:id="42"/>
    <w:bookmarkStart w:name="z50" w:id="43"/>
    <w:p>
      <w:pPr>
        <w:spacing w:after="0"/>
        <w:ind w:left="0"/>
        <w:jc w:val="left"/>
      </w:pPr>
      <w:r>
        <w:rPr>
          <w:rFonts w:ascii="Times New Roman"/>
          <w:b/>
          <w:i w:val="false"/>
          <w:color w:val="000000"/>
        </w:rPr>
        <w:t xml:space="preserve"> Бағалау жөніндегі комиссия отырысының хаттамасы</w:t>
      </w:r>
    </w:p>
    <w:bookmarkEnd w:id="43"/>
    <w:p>
      <w:pPr>
        <w:spacing w:after="0"/>
        <w:ind w:left="0"/>
        <w:jc w:val="both"/>
      </w:pPr>
      <w:r>
        <w:rPr>
          <w:rFonts w:ascii="Times New Roman"/>
          <w:b w:val="false"/>
          <w:i w:val="false"/>
          <w:color w:val="000000"/>
          <w:sz w:val="28"/>
        </w:rPr>
        <w:t>
      Қазақстан Республикасы сыртқы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5617"/>
        <w:gridCol w:w="1795"/>
        <w:gridCol w:w="1297"/>
        <w:gridCol w:w="1297"/>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р/р</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Т.А.Ә. (бар болған жағдайда)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бағасы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баға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 Күні: 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Комиссия төрағасы:_______________________ Күні: 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Комиссия мүшесі: ________________________ Күні: ____________________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