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4343" w14:textId="0094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2014 жылғы 20 тамыздағы № 262 шешімі. Қарағанды облысының Әділет департаментінде 2014 жылғы 18 қыркүйекте № 2741 болып тіркелді. Күші жойылды - Ұлытау облысы Сәтбаев қалалық мәслихатының 2023 жылғы 3 қарашадағы № 71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03.11.2023 </w:t>
      </w:r>
      <w:r>
        <w:rPr>
          <w:rFonts w:ascii="Times New Roman"/>
          <w:b w:val="false"/>
          <w:i w:val="false"/>
          <w:color w:val="ff0000"/>
          <w:sz w:val="28"/>
        </w:rPr>
        <w:t>№ 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Сәтбаев қалалық мәслихаты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Қарағанды облысы Сәтбаев қалалық мәслихатының 29.04.2016 № 26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Сәтбаев қаласының аз қамтамасыз етілген отбасыларына (азаматтарына) тұрғын үй көмегін көрсетудің мөлшерін және тәртібін айқындау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Сәтбаев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әлеуметтік сала, құқықтық тәртіп және халықты әлеуметтік қорғау мәселелері жөніндегі тұрақты комиссияға (төрағасы Қоңырова Әлия Мешітбайқызы)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Сессия </w:t>
            </w:r>
            <w:r>
              <w:rPr>
                <w:rFonts w:ascii="Times New Roman"/>
                <w:b/>
                <w:i w:val="false"/>
                <w:color w:val="000000"/>
                <w:sz w:val="20"/>
              </w:rPr>
              <w:t>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Әділбаев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мәслихат</w:t>
            </w:r>
            <w:r>
              <w:rPr>
                <w:rFonts w:ascii="Times New Roman"/>
                <w:b w:val="false"/>
                <w:i w:val="false"/>
                <w:color w:val="000000"/>
                <w:sz w:val="20"/>
              </w:rPr>
              <w:t xml:space="preserve"> </w:t>
            </w:r>
            <w:r>
              <w:rPr>
                <w:rFonts w:ascii="Times New Roman"/>
                <w:b/>
                <w:i w:val="false"/>
                <w:color w:val="000000"/>
                <w:sz w:val="20"/>
              </w:rPr>
              <w:t>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 </w:t>
            </w:r>
            <w:r>
              <w:rPr>
                <w:rFonts w:ascii="Times New Roman"/>
                <w:b/>
                <w:i w:val="false"/>
                <w:color w:val="000000"/>
                <w:sz w:val="20"/>
              </w:rPr>
              <w:t>Хмилярчук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Сәтбаев</w:t>
            </w:r>
            <w:r>
              <w:rPr>
                <w:rFonts w:ascii="Times New Roman"/>
                <w:b w:val="false"/>
                <w:i w:val="false"/>
                <w:color w:val="000000"/>
                <w:sz w:val="20"/>
              </w:rPr>
              <w:t xml:space="preserve"> </w:t>
            </w:r>
            <w:r>
              <w:rPr>
                <w:rFonts w:ascii="Times New Roman"/>
                <w:b/>
                <w:i w:val="false"/>
                <w:color w:val="000000"/>
                <w:sz w:val="20"/>
              </w:rPr>
              <w:t>қаласының</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w:t>
            </w:r>
            <w:r>
              <w:rPr>
                <w:rFonts w:ascii="Times New Roman"/>
                <w:b/>
                <w:i w:val="false"/>
                <w:color w:val="000000"/>
                <w:sz w:val="20"/>
              </w:rPr>
              <w:t>Әпеков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20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2014 жылғы 20 тамыздағы</w:t>
            </w:r>
            <w:r>
              <w:br/>
            </w:r>
            <w:r>
              <w:rPr>
                <w:rFonts w:ascii="Times New Roman"/>
                <w:b w:val="false"/>
                <w:i w:val="false"/>
                <w:color w:val="000000"/>
                <w:sz w:val="20"/>
              </w:rPr>
              <w:t>30 сессиясының № 262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Сәтбаев қаласының аз қамтамасыз етілген отбасыларына (азаматтарына) тұрғын үй көмегін көрсетудің мөлшерін және тәртібін айқындау ережесі</w:t>
      </w:r>
    </w:p>
    <w:bookmarkEnd w:id="5"/>
    <w:bookmarkStart w:name="z8" w:id="6"/>
    <w:p>
      <w:pPr>
        <w:spacing w:after="0"/>
        <w:ind w:left="0"/>
        <w:jc w:val="both"/>
      </w:pPr>
      <w:r>
        <w:rPr>
          <w:rFonts w:ascii="Times New Roman"/>
          <w:b w:val="false"/>
          <w:i w:val="false"/>
          <w:color w:val="000000"/>
          <w:sz w:val="28"/>
        </w:rPr>
        <w:t>
      Осы Сәтбаев қаласының аз қамтамасыз етілген отбасыларына (азаматтарына) тұрғын үй көмегін көрсетудің мөлшерін және тәртібін айқындау ережесі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Ереже),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 xml:space="preserve">қаулысына </w:t>
      </w:r>
      <w:r>
        <w:rPr>
          <w:rFonts w:ascii="Times New Roman"/>
          <w:b w:val="false"/>
          <w:i w:val="false"/>
          <w:color w:val="000000"/>
          <w:sz w:val="28"/>
        </w:rPr>
        <w:t>сәйкес әзірленді және Cәтбаев қаласының аз қамтамасыз етілген отбасыларына (азаматтарына) тұрғын үй көмегін көрсетудің мөлшерін және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Қағиданың кіріспесі жаңа редакцияда - Қарағанды облысы Сәтбаев қалалық мәслихатының 29.04.2016 № 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Ережеде мынадай негізгі ұғымдар пайдаланылады:</w:t>
      </w:r>
    </w:p>
    <w:bookmarkEnd w:id="8"/>
    <w:bookmarkStart w:name="z9" w:id="9"/>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9"/>
    <w:bookmarkStart w:name="z10" w:id="10"/>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0"/>
    <w:bookmarkStart w:name="z11" w:id="11"/>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1"/>
    <w:bookmarkStart w:name="z12" w:id="12"/>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2"/>
    <w:bookmarkStart w:name="z13" w:id="13"/>
    <w:p>
      <w:pPr>
        <w:spacing w:after="0"/>
        <w:ind w:left="0"/>
        <w:jc w:val="both"/>
      </w:pPr>
      <w:r>
        <w:rPr>
          <w:rFonts w:ascii="Times New Roman"/>
          <w:b w:val="false"/>
          <w:i w:val="false"/>
          <w:color w:val="000000"/>
          <w:sz w:val="28"/>
        </w:rPr>
        <w:t>
      5)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Сәтбаев қалалық мәслихатының 30.12.2020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4"/>
    <w:bookmarkStart w:name="z16" w:id="1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5"/>
    <w:bookmarkStart w:name="z17" w:id="1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6"/>
    <w:bookmarkStart w:name="z18" w:id="1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19"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0" w:id="1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Қарағанды облысы Сәтбаев қалалық мәслихатының 30.12.2020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2-1.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 Сәтбаев қалалық мәслихатының 30.12.2020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Қарағанды облысы Сәтбаев қалалық мәслихатының 30.12.2020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көмегі Сәтбаев қаласында тұрақты тұратын, осы тұрғын үйде тіркелген, оның меншік иелері немесе тұрғын үйді пайдаланушылар (жалдаушылар) болып табылатын аз қамтылған отбасыларға (азаматтарға), егер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тұтынуға, тұрғын үйді пайдаланғаны үшін жалға алу төлеміне тұрғын үй аумағының шекті шамасында, өтемақылық шамалармен қамтамасыз етілген жағдайда, бірақ алатын нақты жалпы аумағынан,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 жергілікті атқарушы орган жеке тұрғын үй қорынан жалға алған тұрғын үйді пайдаланғаны үшін жалға алу төлемақысына ақы төлеу шығындарының мөлшерлерінен аспайтын, сондай-ақ телекоммуникациялық қызметтер көрсеткені үшін абоненттік төлемақы тарифтерінің өсуі, отбасы бюджетінде осы мақсаттарға шекті жол берілетін шығыстар үлесінен асатын тұлғаларға беріледі.</w:t>
      </w:r>
    </w:p>
    <w:bookmarkStart w:name="z25" w:id="22"/>
    <w:p>
      <w:pPr>
        <w:spacing w:after="0"/>
        <w:ind w:left="0"/>
        <w:jc w:val="both"/>
      </w:pPr>
      <w:r>
        <w:rPr>
          <w:rFonts w:ascii="Times New Roman"/>
          <w:b w:val="false"/>
          <w:i w:val="false"/>
          <w:color w:val="000000"/>
          <w:sz w:val="28"/>
        </w:rPr>
        <w:t>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айналысатын адамдар) тұрғын үйді (тұрғын ғимаратты) ұстау мен коммуналдық қызметтерді пайдалануға, тұрғын үйді жалға алу ақысын төлеуге сонымен қоса, телекоммуникация желісіне қосылған телефон үшін абоненттiк төлемақының ұлғаюы бөлігінде байланыс қызметтеріне жұмсалатын отбасының (азаматтың) шекті жол берілетін шығыстар үлесі отбасының (адамның) жиынтық табысының жеті пайызы мөлшерінде, өзге санаттардағы азаматтар үшін отбасының (адамның) жиынтық табысының сегіз пайызы мөлшерінде белгіленеді. Шектi жол берiлетiн шығыстар үлесi отбасыларға (азаматтарға) тұрғын үй көмегін көрсетудің өлшемі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Сәтбаев қалалық мәслихатының 30.12.2020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5" w:id="23"/>
    <w:p>
      <w:pPr>
        <w:spacing w:after="0"/>
        <w:ind w:left="0"/>
        <w:jc w:val="both"/>
      </w:pPr>
      <w:r>
        <w:rPr>
          <w:rFonts w:ascii="Times New Roman"/>
          <w:b w:val="false"/>
          <w:i w:val="false"/>
          <w:color w:val="000000"/>
          <w:sz w:val="28"/>
        </w:rPr>
        <w:t>
      3-1.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Қарағанды облысы Сәтбаев қалалық мәслихатының 30.12.2020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22" w:id="24"/>
    <w:p>
      <w:pPr>
        <w:spacing w:after="0"/>
        <w:ind w:left="0"/>
        <w:jc w:val="left"/>
      </w:pPr>
      <w:r>
        <w:rPr>
          <w:rFonts w:ascii="Times New Roman"/>
          <w:b/>
          <w:i w:val="false"/>
          <w:color w:val="000000"/>
        </w:rPr>
        <w:t xml:space="preserve"> 2. Тұрғын үй көмегін көрсету нормативтерін айқындау</w:t>
      </w:r>
    </w:p>
    <w:bookmarkEnd w:id="24"/>
    <w:bookmarkStart w:name="z23" w:id="25"/>
    <w:p>
      <w:pPr>
        <w:spacing w:after="0"/>
        <w:ind w:left="0"/>
        <w:jc w:val="both"/>
      </w:pPr>
      <w:r>
        <w:rPr>
          <w:rFonts w:ascii="Times New Roman"/>
          <w:b w:val="false"/>
          <w:i w:val="false"/>
          <w:color w:val="000000"/>
          <w:sz w:val="28"/>
        </w:rPr>
        <w:t>
      4. Уәкілетті орган тұрғын үй көмегін келесі тәртіппен көрсетеді:</w:t>
      </w:r>
    </w:p>
    <w:bookmarkEnd w:id="25"/>
    <w:bookmarkStart w:name="z24" w:id="26"/>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белгіленген отбасының әр мүшесіне берілетін тұрғын үй нормасына балама және көп бөлмелі пәтерлерде бір адамға 18 шаршы метрді құрайды, бір бөлмелі пәтерде тұратындар үшін – пәтердің жалпы көлемі. Көп бөлмелі пәтерлерде тұратын жалғыз басты азаматтар үшін берілетін тұрғын үй ауданның әлеуметтік нормасы – 30 шаршы метр;</w:t>
      </w:r>
    </w:p>
    <w:bookmarkEnd w:id="26"/>
    <w:bookmarkStart w:name="z25" w:id="27"/>
    <w:p>
      <w:pPr>
        <w:spacing w:after="0"/>
        <w:ind w:left="0"/>
        <w:jc w:val="both"/>
      </w:pPr>
      <w:r>
        <w:rPr>
          <w:rFonts w:ascii="Times New Roman"/>
          <w:b w:val="false"/>
          <w:i w:val="false"/>
          <w:color w:val="000000"/>
          <w:sz w:val="28"/>
        </w:rPr>
        <w:t>
      2) коммуналдық қызметтерді тұтыну нормалары:</w:t>
      </w:r>
    </w:p>
    <w:bookmarkEnd w:id="27"/>
    <w:p>
      <w:pPr>
        <w:spacing w:after="0"/>
        <w:ind w:left="0"/>
        <w:jc w:val="both"/>
      </w:pPr>
      <w:r>
        <w:rPr>
          <w:rFonts w:ascii="Times New Roman"/>
          <w:b w:val="false"/>
          <w:i w:val="false"/>
          <w:color w:val="000000"/>
          <w:sz w:val="28"/>
        </w:rPr>
        <w:t>
      қызмет жеткізушілердің шоттарын ұсына отырып (түбіртектер, жүкқұжаттар, шот-фактуралар), нақты шығыстар бойынша, қатты отынды пайдалану:</w:t>
      </w:r>
    </w:p>
    <w:p>
      <w:pPr>
        <w:spacing w:after="0"/>
        <w:ind w:left="0"/>
        <w:jc w:val="both"/>
      </w:pPr>
      <w:r>
        <w:rPr>
          <w:rFonts w:ascii="Times New Roman"/>
          <w:b w:val="false"/>
          <w:i w:val="false"/>
          <w:color w:val="000000"/>
          <w:sz w:val="28"/>
        </w:rPr>
        <w:t>
      1985 жылға дейін салынған тұрғын ғимараттар үшін 1-2 қабатты үйлер үшін 1 шаршы метр ауданды жылытуға (жылу беру маусымына есептегенде) 161 килограмм көмірден артық емес, 3-4 қабатты үйлер үшін 1 шаршы метр ауданды жылытуға (жылу беру маусымына есептегенде) 98 килограмм көмірден артық емес;</w:t>
      </w:r>
    </w:p>
    <w:p>
      <w:pPr>
        <w:spacing w:after="0"/>
        <w:ind w:left="0"/>
        <w:jc w:val="both"/>
      </w:pPr>
      <w:r>
        <w:rPr>
          <w:rFonts w:ascii="Times New Roman"/>
          <w:b w:val="false"/>
          <w:i w:val="false"/>
          <w:color w:val="000000"/>
          <w:sz w:val="28"/>
        </w:rPr>
        <w:t>
      1985 жылдан кейін салынған тұрғын ғимараттар үшін 1-2 қабатты үйлер үшін 1 шаршы метр ауданды жылытуға (жылу беру маусымына есептегенде) 125 килограмм көмірден артық емес, 3-4 қабатты үйлер үшін 1 шаршы метр ауданды жылытуға (жылу беру маусымына есептегенде) 72 килограмм көмірден артық емес;</w:t>
      </w:r>
    </w:p>
    <w:p>
      <w:pPr>
        <w:spacing w:after="0"/>
        <w:ind w:left="0"/>
        <w:jc w:val="both"/>
      </w:pPr>
      <w:r>
        <w:rPr>
          <w:rFonts w:ascii="Times New Roman"/>
          <w:b w:val="false"/>
          <w:i w:val="false"/>
          <w:color w:val="000000"/>
          <w:sz w:val="28"/>
        </w:rPr>
        <w:t>
      жылу беру маусымының ұзақтығы – 7 ай;</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Сәтбаев қаласында өткен тоқсанда қалыптасқан көмір бағасы қолданылады;</w:t>
      </w:r>
    </w:p>
    <w:p>
      <w:pPr>
        <w:spacing w:after="0"/>
        <w:ind w:left="0"/>
        <w:jc w:val="both"/>
      </w:pPr>
      <w:r>
        <w:rPr>
          <w:rFonts w:ascii="Times New Roman"/>
          <w:b w:val="false"/>
          <w:i w:val="false"/>
          <w:color w:val="000000"/>
          <w:sz w:val="28"/>
        </w:rPr>
        <w:t>
      нақты шығыстар бойынша, отбасының электр қуатын тұтынуы:</w:t>
      </w:r>
    </w:p>
    <w:p>
      <w:pPr>
        <w:spacing w:after="0"/>
        <w:ind w:left="0"/>
        <w:jc w:val="both"/>
      </w:pPr>
      <w:r>
        <w:rPr>
          <w:rFonts w:ascii="Times New Roman"/>
          <w:b w:val="false"/>
          <w:i w:val="false"/>
          <w:color w:val="000000"/>
          <w:sz w:val="28"/>
        </w:rPr>
        <w:t>
      газ плиталарымен жабдықталған үйлерде айына 150 киловаттан;</w:t>
      </w:r>
    </w:p>
    <w:p>
      <w:pPr>
        <w:spacing w:after="0"/>
        <w:ind w:left="0"/>
        <w:jc w:val="both"/>
      </w:pPr>
      <w:r>
        <w:rPr>
          <w:rFonts w:ascii="Times New Roman"/>
          <w:b w:val="false"/>
          <w:i w:val="false"/>
          <w:color w:val="000000"/>
          <w:sz w:val="28"/>
        </w:rPr>
        <w:t>
      электр плитасымен жабдықталған үйлерде айына 250 киловаттан аспауы тиіс;</w:t>
      </w:r>
    </w:p>
    <w:bookmarkStart w:name="z26" w:id="28"/>
    <w:p>
      <w:pPr>
        <w:spacing w:after="0"/>
        <w:ind w:left="0"/>
        <w:jc w:val="both"/>
      </w:pPr>
      <w:r>
        <w:rPr>
          <w:rFonts w:ascii="Times New Roman"/>
          <w:b w:val="false"/>
          <w:i w:val="false"/>
          <w:color w:val="000000"/>
          <w:sz w:val="28"/>
        </w:rPr>
        <w:t>
      3) суық суды, кәрізді, ыстық суды, қоқысты әкету, газды, тұрғын үйді күтіп-ұстауға жұмсалатын шығыстарды тұтыну нормалары басқару нысанына тәуелсіз (пәтер иелерінің кооперативі, өзін-өзі басқару комитеті, үй комитеттері, басқарудың заңды үлгісін рәсімдегендер) қызмет көрсетушілермен немесе тарифтерді бекітетін органмен бекітілген тарифтердің негізінде белгіленеді;</w:t>
      </w:r>
    </w:p>
    <w:bookmarkEnd w:id="28"/>
    <w:bookmarkStart w:name="z27" w:id="29"/>
    <w:p>
      <w:pPr>
        <w:spacing w:after="0"/>
        <w:ind w:left="0"/>
        <w:jc w:val="both"/>
      </w:pPr>
      <w:r>
        <w:rPr>
          <w:rFonts w:ascii="Times New Roman"/>
          <w:b w:val="false"/>
          <w:i w:val="false"/>
          <w:color w:val="000000"/>
          <w:sz w:val="28"/>
        </w:rPr>
        <w:t>
      4) тиісті төленуге жататын кондоминиум объектісінің ортақ мүлкін күрделі жөндеуге. Кондоминиум объектісінің ортақ мүлкін күрделі жөндеуді жүргізудің кезектілігі жергілікті атқарушы органмен (тұрғын үй инспекциясымен) келісілген, жалпы жиналыста пәтер иелерінің шешімімен анықталады.</w:t>
      </w:r>
    </w:p>
    <w:bookmarkEnd w:id="29"/>
    <w:bookmarkStart w:name="z28" w:id="30"/>
    <w:p>
      <w:pPr>
        <w:spacing w:after="0"/>
        <w:ind w:left="0"/>
        <w:jc w:val="both"/>
      </w:pPr>
      <w:r>
        <w:rPr>
          <w:rFonts w:ascii="Times New Roman"/>
          <w:b w:val="false"/>
          <w:i w:val="false"/>
          <w:color w:val="000000"/>
          <w:sz w:val="28"/>
        </w:rPr>
        <w:t>
      5. Кондоминиум объектiсінiң ортақ мүлкiн күрделi жөндеуге және (немесе) күрделi жөндеуге қаражат жинақтауға арналған жарналарға, тұрғын үйді (тұрғын ғимаратты) күтіп-ұстауға, коммуналдық қызметтерді тұтынуға және телекоммуникация желісіне қосылған телефон үшін абоненттiк төлемақының ұлғаюы бөлігінде байланыс қызметтеріне төлемақы белгіленген нормадан тыс жалпы негіздерде жүргізіледі.</w:t>
      </w:r>
    </w:p>
    <w:bookmarkEnd w:id="30"/>
    <w:bookmarkStart w:name="z29" w:id="31"/>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қызметін көрсету үшін абоненттік төлемақы тарифінің арттырылуының сомасы Қазақстан Республикасының Үкіметімен белгіленген тәртіпте өтелуге жатады.</w:t>
      </w:r>
    </w:p>
    <w:bookmarkEnd w:id="31"/>
    <w:bookmarkStart w:name="z30" w:id="32"/>
    <w:p>
      <w:pPr>
        <w:spacing w:after="0"/>
        <w:ind w:left="0"/>
        <w:jc w:val="left"/>
      </w:pPr>
      <w:r>
        <w:rPr>
          <w:rFonts w:ascii="Times New Roman"/>
          <w:b/>
          <w:i w:val="false"/>
          <w:color w:val="000000"/>
        </w:rPr>
        <w:t xml:space="preserve"> 3. Тұрғын үй көмегін тағайындау және төлеу тәртібі</w:t>
      </w:r>
    </w:p>
    <w:bookmarkEnd w:id="32"/>
    <w:bookmarkStart w:name="z31" w:id="33"/>
    <w:p>
      <w:pPr>
        <w:spacing w:after="0"/>
        <w:ind w:left="0"/>
        <w:jc w:val="both"/>
      </w:pP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p>
    <w:bookmarkEnd w:id="33"/>
    <w:bookmarkStart w:name="z32" w:id="34"/>
    <w:p>
      <w:pPr>
        <w:spacing w:after="0"/>
        <w:ind w:left="0"/>
        <w:jc w:val="both"/>
      </w:pPr>
      <w:r>
        <w:rPr>
          <w:rFonts w:ascii="Times New Roman"/>
          <w:b w:val="false"/>
          <w:i w:val="false"/>
          <w:color w:val="000000"/>
          <w:sz w:val="28"/>
        </w:rPr>
        <w:t>
      8. Алкогольге немесе есірткіге тәуелді отбасы мүшелерімен не 18 жасқа толмаған адамдармен бірге тұратын және пәтерлердің меншік иелері болып табылатын зейнеткерлерге және мүгедектерге тұрғын үй көмегі бір бөлмелі немесе көп бөлмелі пәтерлерде тұратындығына қарамастан, бір адамға тұрғын үй алаңының нормасы (18 шаршы метр) және бір адамға коммуналдық қызметтерді тұтыну нормативтері шегінде беріледі.</w:t>
      </w:r>
    </w:p>
    <w:bookmarkEnd w:id="34"/>
    <w:bookmarkStart w:name="z33" w:id="35"/>
    <w:p>
      <w:pPr>
        <w:spacing w:after="0"/>
        <w:ind w:left="0"/>
        <w:jc w:val="both"/>
      </w:pPr>
      <w:r>
        <w:rPr>
          <w:rFonts w:ascii="Times New Roman"/>
          <w:b w:val="false"/>
          <w:i w:val="false"/>
          <w:color w:val="000000"/>
          <w:sz w:val="28"/>
        </w:rPr>
        <w:t>
      9. Ақпараттық-маркетингтік қызметпен айналысатын және жеке компанияның сауда белгісінің өнімін өткізуде сауда делдалдығын жүзеге асыратын адамдар салық басқармасында жеке кәсіпкерлік қызметті жүзеге асырушы тұлға ретінде немесе уәкілетті органда жұмыссыз ретінде тіркелуі не болмаса негізгі жұмыс орнынан растайтын анықтама ұсынуы тиіс.</w:t>
      </w:r>
    </w:p>
    <w:bookmarkEnd w:id="35"/>
    <w:bookmarkStart w:name="z34" w:id="36"/>
    <w:p>
      <w:pPr>
        <w:spacing w:after="0"/>
        <w:ind w:left="0"/>
        <w:jc w:val="both"/>
      </w:pPr>
      <w:r>
        <w:rPr>
          <w:rFonts w:ascii="Times New Roman"/>
          <w:b w:val="false"/>
          <w:i w:val="false"/>
          <w:color w:val="000000"/>
          <w:sz w:val="28"/>
        </w:rPr>
        <w:t>
      10. Даулы, шиеленісті немесе ерекше жағдайлар туындаған жағдайда тұрғын үй көмегін тағайындау туралы мәселе сот тәртібімен шешілуі мүмкін.</w:t>
      </w:r>
    </w:p>
    <w:bookmarkEnd w:id="36"/>
    <w:bookmarkStart w:name="z35" w:id="37"/>
    <w:p>
      <w:pPr>
        <w:spacing w:after="0"/>
        <w:ind w:left="0"/>
        <w:jc w:val="both"/>
      </w:pPr>
      <w:r>
        <w:rPr>
          <w:rFonts w:ascii="Times New Roman"/>
          <w:b w:val="false"/>
          <w:i w:val="false"/>
          <w:color w:val="000000"/>
          <w:sz w:val="28"/>
        </w:rPr>
        <w:t>
      11. Тұрғын үй көмегінің сомасы артық немесе заңсыз тағайындалуына әкеп соқтырған көрінеу жалған мәліметтерді берген жағдайда тұрғын үй көмегін төлеу тоқтатылады. Тұрғын үй көмегі түрінде заңсыз алынған сомалар ерікті түрде, ал төлеуден бас тартылған жағдайда сот тәртібімен қайтарылуға жатады.</w:t>
      </w:r>
    </w:p>
    <w:bookmarkEnd w:id="37"/>
    <w:bookmarkStart w:name="z36" w:id="38"/>
    <w:p>
      <w:pPr>
        <w:spacing w:after="0"/>
        <w:ind w:left="0"/>
        <w:jc w:val="both"/>
      </w:pPr>
      <w:r>
        <w:rPr>
          <w:rFonts w:ascii="Times New Roman"/>
          <w:b w:val="false"/>
          <w:i w:val="false"/>
          <w:color w:val="000000"/>
          <w:sz w:val="28"/>
        </w:rPr>
        <w:t>
      12. Тұрғын үй көмегі қолма-қол немесе қолма-қол ақысыз нысанда беріледі. Қолма-қол ақысыз нысаны – бұл ақшалай қаражаттарды қызмет жеткізушілердің есеп шоттарына, сонымен қатар кондоминиум объектісін басқару органының шоттарына (ағымдағы, жинақтаушы) аудару.</w:t>
      </w:r>
    </w:p>
    <w:bookmarkEnd w:id="38"/>
    <w:p>
      <w:pPr>
        <w:spacing w:after="0"/>
        <w:ind w:left="0"/>
        <w:jc w:val="both"/>
      </w:pPr>
      <w:r>
        <w:rPr>
          <w:rFonts w:ascii="Times New Roman"/>
          <w:b w:val="false"/>
          <w:i w:val="false"/>
          <w:color w:val="000000"/>
          <w:sz w:val="28"/>
        </w:rPr>
        <w:t>
      Тұрғын үй көмегі сомасын коммуналдық қызметтерді жеткізушінің (кәсіпорынның таратылуы, қайта ұйымдастырылуы, банк реквизиттерінің өзгеруі, қатты отынға, телекоммуникация желісіне қосылған телефон үшін абоненттiк төлемақының ұлғаюы бөлігінде байланыс қызметтеріне ақы төлеу) есеп шотына аудару мүмкін болмаған жағдайда, ол өтініш иесіне қызмет көрсететін басқа қызмет жеткізушілердің арасында үлестіріледі немесе қолма-қол нысанда төленеді. Қолма-қол нысаны екінші деңгейдегі банктер немесе Қазақстан Республикасы Ұлттық Банкінің осы операцияларды жүзеге асыруға лицензиясы бар ұйымдары арқылы азаматтардың шоттарына аудару жолымен жүзеге асырылатын ақшалай төлем түрінде белгіленеді. Жеке шотын ашу үшін өтініш беруші, екінші деңгейлі банкте, немесе Қазақстан Республикасының Ұлттық Банкінің лицензиясы бар ұйымдарда ашылған есеп шотын ұсынады.</w:t>
      </w:r>
    </w:p>
    <w:bookmarkStart w:name="z37" w:id="39"/>
    <w:p>
      <w:pPr>
        <w:spacing w:after="0"/>
        <w:ind w:left="0"/>
        <w:jc w:val="left"/>
      </w:pPr>
      <w:r>
        <w:rPr>
          <w:rFonts w:ascii="Times New Roman"/>
          <w:b/>
          <w:i w:val="false"/>
          <w:color w:val="000000"/>
        </w:rPr>
        <w:t xml:space="preserve"> 4. Тұрғын үй көмегін беру мерзімдері мен мерзімділігі</w:t>
      </w:r>
    </w:p>
    <w:bookmarkEnd w:id="39"/>
    <w:bookmarkStart w:name="z38" w:id="40"/>
    <w:p>
      <w:pPr>
        <w:spacing w:after="0"/>
        <w:ind w:left="0"/>
        <w:jc w:val="both"/>
      </w:pPr>
      <w:r>
        <w:rPr>
          <w:rFonts w:ascii="Times New Roman"/>
          <w:b w:val="false"/>
          <w:i w:val="false"/>
          <w:color w:val="000000"/>
          <w:sz w:val="28"/>
        </w:rPr>
        <w:t>
      13. Тұрғын үй көмегі тоқсан сайын табыстары туралы, коммуналдық шығындар мен берілген үйде тұрушылардың отбасы құрамы жайлы мәліметтерді бере отырып, өтініш берілген айдан бастап барлық қажетті құжаттармен бір жылға тағайындалады.</w:t>
      </w:r>
    </w:p>
    <w:bookmarkEnd w:id="40"/>
    <w:p>
      <w:pPr>
        <w:spacing w:after="0"/>
        <w:ind w:left="0"/>
        <w:jc w:val="both"/>
      </w:pPr>
      <w:r>
        <w:rPr>
          <w:rFonts w:ascii="Times New Roman"/>
          <w:b w:val="false"/>
          <w:i w:val="false"/>
          <w:color w:val="000000"/>
          <w:sz w:val="28"/>
        </w:rPr>
        <w:t>
      Тұрғын үй көмегін алушылардың қайта тіркелуі құжаттарды алғаш рет тапсырған рәсіміне сәйкес болады.</w:t>
      </w:r>
    </w:p>
    <w:bookmarkStart w:name="z39" w:id="41"/>
    <w:p>
      <w:pPr>
        <w:spacing w:after="0"/>
        <w:ind w:left="0"/>
        <w:jc w:val="both"/>
      </w:pPr>
      <w:r>
        <w:rPr>
          <w:rFonts w:ascii="Times New Roman"/>
          <w:b w:val="false"/>
          <w:i w:val="false"/>
          <w:color w:val="000000"/>
          <w:sz w:val="28"/>
        </w:rPr>
        <w:t>
      14. Тоқсан сайын табыстары туралы, коммуналдық шығындар мен отбасы құрамы жайлы мәліметтерді ұсынған отбасылар құжаттарды нақты тапсырған күнге тәуелсіз, тұрғын үй көмегін бір тоқсанға алады.</w:t>
      </w:r>
    </w:p>
    <w:bookmarkEnd w:id="41"/>
    <w:bookmarkStart w:name="z40" w:id="42"/>
    <w:p>
      <w:pPr>
        <w:spacing w:after="0"/>
        <w:ind w:left="0"/>
        <w:jc w:val="both"/>
      </w:pPr>
      <w:r>
        <w:rPr>
          <w:rFonts w:ascii="Times New Roman"/>
          <w:b w:val="false"/>
          <w:i w:val="false"/>
          <w:color w:val="000000"/>
          <w:sz w:val="28"/>
        </w:rPr>
        <w:t>
      15. Ағымдағы тоқсан бойы табыстары туралы, коммуналдық шығындар мен отбасы құрамы жайлы мәліметтерді ұсынбаған отбасыларға, қандай да себепке қарамастан, тұрғын үй көмегін тағайындау құжаттар ұсынылған айдан бастап жүргізіледі.</w:t>
      </w:r>
    </w:p>
    <w:bookmarkEnd w:id="42"/>
    <w:bookmarkStart w:name="z41" w:id="43"/>
    <w:p>
      <w:pPr>
        <w:spacing w:after="0"/>
        <w:ind w:left="0"/>
        <w:jc w:val="both"/>
      </w:pPr>
      <w:r>
        <w:rPr>
          <w:rFonts w:ascii="Times New Roman"/>
          <w:b w:val="false"/>
          <w:i w:val="false"/>
          <w:color w:val="000000"/>
          <w:sz w:val="28"/>
        </w:rPr>
        <w:t>
      16. Коммуналдық қызметтердің тарифтерін өзгерту кезінде, тарифтің өзгергені жайлы өкілетті органға құжатты ұсынған айдан бастап табиғи монополияларды реттеу жөніндегі уәкілетті органның қайта бекіткен тарифі бойынша көмекті тағайындау жүргізіледі.</w:t>
      </w:r>
    </w:p>
    <w:bookmarkEnd w:id="43"/>
    <w:bookmarkStart w:name="z42" w:id="44"/>
    <w:p>
      <w:pPr>
        <w:spacing w:after="0"/>
        <w:ind w:left="0"/>
        <w:jc w:val="both"/>
      </w:pPr>
      <w:r>
        <w:rPr>
          <w:rFonts w:ascii="Times New Roman"/>
          <w:b w:val="false"/>
          <w:i w:val="false"/>
          <w:color w:val="000000"/>
          <w:sz w:val="28"/>
        </w:rPr>
        <w:t>
      17. Тұрғын үй көмегін тағайындау кезінде отбасындағы басқа қалаларда уақытша тұратыны тиісті құжаттармен дәлелденген тұлғалар (оқушылар, студенттер) есепке алынбайды.</w:t>
      </w:r>
    </w:p>
    <w:bookmarkEnd w:id="44"/>
    <w:bookmarkStart w:name="z43" w:id="45"/>
    <w:p>
      <w:pPr>
        <w:spacing w:after="0"/>
        <w:ind w:left="0"/>
        <w:jc w:val="left"/>
      </w:pPr>
      <w:r>
        <w:rPr>
          <w:rFonts w:ascii="Times New Roman"/>
          <w:b/>
          <w:i w:val="false"/>
          <w:color w:val="000000"/>
        </w:rPr>
        <w:t xml:space="preserve"> 5. Өтініш білдіру және тұрғын үй көмегін есептеу тәртібі</w:t>
      </w:r>
    </w:p>
    <w:bookmarkEnd w:id="45"/>
    <w:bookmarkStart w:name="z44" w:id="46"/>
    <w:p>
      <w:pPr>
        <w:spacing w:after="0"/>
        <w:ind w:left="0"/>
        <w:jc w:val="both"/>
      </w:pPr>
      <w:r>
        <w:rPr>
          <w:rFonts w:ascii="Times New Roman"/>
          <w:b w:val="false"/>
          <w:i w:val="false"/>
          <w:color w:val="000000"/>
          <w:sz w:val="28"/>
        </w:rPr>
        <w:t xml:space="preserve">
      18.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бекітілген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 жаңа редакцияда - Қарағанды облысы Сәтбаев қалалық мәслихатының 30.12.2020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18-1-тармақпен толықтырылды - Қарағанды облысы Сәтбаев қалалық мәслихатының 18.06.2018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xml:space="preserve">
      18-2. Қазақстан Республикасы Үкіметінің 2009 жылғы 30 желтоқсандағы "Тұрғын үй көмегін көрсету ережесін бекіту туралы"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18-2-тармақпен толықтырылды - Қарағанды облысы Сәтбаев қалалық мәслихатының 18.06.2018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18-3-тармақпен толықтырылды - Қарағанды облысы Сәтбаев қалалық мәслихатының 18.06.2018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xml:space="preserve">
      18-4.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18-4-тармақпен толықтырылды - Қарағанды облысы Сәтбаев қалалық мәслихатының 18.06.2018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18-5.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18-5-тармақпен толықтырылды - Қарағанды облысы Сәтбаев қалалық мәслихатының 18.06.2018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18-6.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18-6-тармақпен толықтырылды - Қарағанды облысы Сәтбаев қалалық мәслихатының 18.06.2018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52"/>
    <w:p>
      <w:pPr>
        <w:spacing w:after="0"/>
        <w:ind w:left="0"/>
        <w:jc w:val="both"/>
      </w:pPr>
      <w:r>
        <w:rPr>
          <w:rFonts w:ascii="Times New Roman"/>
          <w:b w:val="false"/>
          <w:i w:val="false"/>
          <w:color w:val="000000"/>
          <w:sz w:val="28"/>
        </w:rPr>
        <w:t>
      19. Түскен құжаттарды қарастыру нәтижесінде уәкілетті органмен тұрғын үй көмегін алушылардың жеке істері түзіледі. Ай сайын тұрғын үй көмегінің есебі жүргізіледі және өтініш иесіне өтініш жасауына қарай беріледі.</w:t>
      </w:r>
    </w:p>
    <w:bookmarkEnd w:id="52"/>
    <w:bookmarkStart w:name="z46" w:id="53"/>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Сәтбаев қалалық мәслихатының 11.12.2019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7" w:id="54"/>
    <w:p>
      <w:pPr>
        <w:spacing w:after="0"/>
        <w:ind w:left="0"/>
        <w:jc w:val="both"/>
      </w:pPr>
      <w:r>
        <w:rPr>
          <w:rFonts w:ascii="Times New Roman"/>
          <w:b w:val="false"/>
          <w:i w:val="false"/>
          <w:color w:val="000000"/>
          <w:sz w:val="28"/>
        </w:rPr>
        <w:t>
      21. Тұрғын үй көмегінің мөлшері кондоминиум объектiсiнiң ортақ мүлкiн күрделi жөндеуге және (немесе) күрделi жөндеуге қаражат жинақтауға арналған жарналарға, тұрғын үйді (тұрғын ғимаратты) күтіп-ұстауға, коммуналдық қызметтерге, жергілікті атқарушы орган жеке тұрғын үй қорынан жалға алған тұрғын үй-жайды пайдаланғаны үшін жалға алу төлемақысына және телекоммуникация қызметін көрсетуге абоненттiк төлемақы тарифiнiң арттырылуы төлемдеріне нақты есептелген сомалардан артуы мүмкін емес.</w:t>
      </w:r>
    </w:p>
    <w:bookmarkEnd w:id="54"/>
    <w:bookmarkStart w:name="z48" w:id="55"/>
    <w:p>
      <w:pPr>
        <w:spacing w:after="0"/>
        <w:ind w:left="0"/>
        <w:jc w:val="both"/>
      </w:pPr>
      <w:r>
        <w:rPr>
          <w:rFonts w:ascii="Times New Roman"/>
          <w:b w:val="false"/>
          <w:i w:val="false"/>
          <w:color w:val="000000"/>
          <w:sz w:val="28"/>
        </w:rPr>
        <w:t>
      22. Тұрғын үй көмегін есептеу үшін коммуналдық қызметтер бойынша есептелген төлемдер тұрғын үй көмегін тағайындау кезеңінде коммуналдық қызметтерді жеткізушілермен электрондық тасығышта не болмаса жеке тұлғалармен қағаз тасығышта (шоттар, түбіртектер, хабарламалар, анықтамалар) ұсынылады.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2014 жылғы 20 тамыздағы 30 сессиясының</w:t>
            </w:r>
            <w:r>
              <w:br/>
            </w:r>
            <w:r>
              <w:rPr>
                <w:rFonts w:ascii="Times New Roman"/>
                <w:b w:val="false"/>
                <w:i w:val="false"/>
                <w:color w:val="000000"/>
                <w:sz w:val="20"/>
              </w:rPr>
              <w:t>№ 262 шешіміне қосымша</w:t>
            </w:r>
          </w:p>
        </w:tc>
      </w:tr>
    </w:tbl>
    <w:bookmarkStart w:name="z50" w:id="56"/>
    <w:p>
      <w:pPr>
        <w:spacing w:after="0"/>
        <w:ind w:left="0"/>
        <w:jc w:val="left"/>
      </w:pPr>
      <w:r>
        <w:rPr>
          <w:rFonts w:ascii="Times New Roman"/>
          <w:b/>
          <w:i w:val="false"/>
          <w:color w:val="000000"/>
        </w:rPr>
        <w:t xml:space="preserve"> Сәтбаев қалалық мәслихатының күші жойылған кейбір шешімдерінің тізбесі</w:t>
      </w:r>
    </w:p>
    <w:bookmarkEnd w:id="56"/>
    <w:bookmarkStart w:name="z51" w:id="57"/>
    <w:p>
      <w:pPr>
        <w:spacing w:after="0"/>
        <w:ind w:left="0"/>
        <w:jc w:val="both"/>
      </w:pPr>
      <w:r>
        <w:rPr>
          <w:rFonts w:ascii="Times New Roman"/>
          <w:b w:val="false"/>
          <w:i w:val="false"/>
          <w:color w:val="000000"/>
          <w:sz w:val="28"/>
        </w:rPr>
        <w:t xml:space="preserve">
      1.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Сәтбаев қалалық мәслихатының 2012 жылғы 21 ақпандағы № 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8-6-136 болып тіркелген және 2012 жылғы 21 наурыздағы № 23(1994) "Шарайна" газетінде жарияланған).</w:t>
      </w:r>
    </w:p>
    <w:bookmarkEnd w:id="57"/>
    <w:bookmarkStart w:name="z52" w:id="58"/>
    <w:p>
      <w:pPr>
        <w:spacing w:after="0"/>
        <w:ind w:left="0"/>
        <w:jc w:val="both"/>
      </w:pPr>
      <w:r>
        <w:rPr>
          <w:rFonts w:ascii="Times New Roman"/>
          <w:b w:val="false"/>
          <w:i w:val="false"/>
          <w:color w:val="000000"/>
          <w:sz w:val="28"/>
        </w:rPr>
        <w:t xml:space="preserve">
      2. "Сәтбаев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 26 шешіміне өзгерістер енгізу туралы" Сәтбаев қалалық мәслихатының 2012 жылғы 17 тамыздағы № 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1930 болып тіркелген және 2012 жылғы 14 қыркүйектегі № 48(2019) "Шарайна" газетінде жарияланған).</w:t>
      </w:r>
    </w:p>
    <w:bookmarkEnd w:id="58"/>
    <w:bookmarkStart w:name="z53" w:id="59"/>
    <w:p>
      <w:pPr>
        <w:spacing w:after="0"/>
        <w:ind w:left="0"/>
        <w:jc w:val="both"/>
      </w:pPr>
      <w:r>
        <w:rPr>
          <w:rFonts w:ascii="Times New Roman"/>
          <w:b w:val="false"/>
          <w:i w:val="false"/>
          <w:color w:val="000000"/>
          <w:sz w:val="28"/>
        </w:rPr>
        <w:t xml:space="preserve">
      3. "Сәтбаев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 26 шешіміне өзгерістер енгізу туралы" Сәтбаев қалалық мәслихатының 2012 жылғы 13 қарашадағы № 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2003 болып тіркелген және 2012 жылғы 14 желтоқсандағы № 62(2033) "Шарайна" газетінде жарияланған).</w:t>
      </w:r>
    </w:p>
    <w:bookmarkEnd w:id="59"/>
    <w:bookmarkStart w:name="z54" w:id="60"/>
    <w:p>
      <w:pPr>
        <w:spacing w:after="0"/>
        <w:ind w:left="0"/>
        <w:jc w:val="both"/>
      </w:pPr>
      <w:r>
        <w:rPr>
          <w:rFonts w:ascii="Times New Roman"/>
          <w:b w:val="false"/>
          <w:i w:val="false"/>
          <w:color w:val="000000"/>
          <w:sz w:val="28"/>
        </w:rPr>
        <w:t xml:space="preserve">
      4. "Сәтбаев қалалық мәслихатының 2012 жылғы 21 ақпандағы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 26 шешіміне өзгерістер мен толықтырулар енгізу туралы" Сәтбаев қалалық мәслихатының 2013 жылғы 20 ақпандағы № 112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2237 болып тіркелген және 2013 жылғы 29 наурыздағы № 13(2048) "Шарайна" газетінде жарияланған).</w:t>
      </w:r>
    </w:p>
    <w:bookmarkEnd w:id="60"/>
    <w:bookmarkStart w:name="z55" w:id="61"/>
    <w:p>
      <w:pPr>
        <w:spacing w:after="0"/>
        <w:ind w:left="0"/>
        <w:jc w:val="both"/>
      </w:pPr>
      <w:r>
        <w:rPr>
          <w:rFonts w:ascii="Times New Roman"/>
          <w:b w:val="false"/>
          <w:i w:val="false"/>
          <w:color w:val="000000"/>
          <w:sz w:val="28"/>
        </w:rPr>
        <w:t xml:space="preserve">
      5. "Сәтбаев қалалық мәслихатының 2012 жылғы 21 ақпандағы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 26 шешіміне өзгерістер енгізу туралы" Сәтбаев қалалық мәслихатының 2014 жылғы 14 сәуірдегі № 242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2626 болып тіркелген және 2014 жылғы 16 мамырдағы № 19(2106) "Шарайна" газетінде жарияланған).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