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727" w14:textId="b78d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17 сәуірдегі 31 сессиясының № 324 шешімі. Қарағанды облысының Әділет департаментінде 2014 жылғы 23 сәуірде № 2605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25 желтоқсандағы 28 сессиясының "2014-2016 жылдарға арналған қалалық бюджет туралы" № 285 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2486 болып тіркелген, 2013 жылғы 31 желтоқсандағы № 52 "Саран газеті" газетінде жарияланған), оған Саран қалалық мәслихатының 2014 жылғы 25 ақпандағы 29 сессиясының "Саран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туралы" № 301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2560 болып тіркелген, 2014 жылғы 21 наурыздағы № 12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"6101371" сандары "6445327"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"1005068" сандары "1015788"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бесенші азат жолда "5052033" сандары "5385269"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"6141551" сандары "6394685"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"11600" сандары "102422"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"11600" сандары "102422"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Кожухова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324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 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