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82c5" w14:textId="9df8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2013 жылғы 25 желтоқсандағы XХV сессиясының "2014-2016 жылдарға арналған қалалық бюджет туралы" № 989/25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2014 жылғы 17 сәуірдегі V шақырылған XХVII сессиясының № 1037/27 шешімі. Қарағанды облысының Әділет департаментінде 2014 жылғы 22 сәуірде № 2598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2013 жылғы 25 желтоқсандағы XХV сессиясының "2014-2016 жылдарға арналған қалалық бюджет туралы" № 989/25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2488 тіркелген, 2014 жылғы 17 қаңтардағы № 2 "Шахтинский вестник" газетінде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"4 835 276" сандары "6 772 887"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"939 825" сандары "947 745"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"15 523" сандары "15 764"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"40 040" сандары "44 266"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"3 839 888" сандары "5 765 112"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"4 829 276" сандары "6 691 919"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"6000" сандары "165082"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"6000" сандары "165082" сандарына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30 000" сандары "алу 114 114"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"30000" сандары "114114"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"84 114"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"қосымшға" сөзі "қосымшаға" сөзімен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"егізіледі" сөзі "енгізіледі" сөзімен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17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бюджеттен берiлетiн нысаналы трансферттер және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мен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"Шахтинсктеплоэнерго" ЖШС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cәуірдегі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бюджеттік бағдарламалар әкімшілеріне нысаналы трансферттер және бюджеттік кредиттер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жануартектес шикізаттардың құнын иелелеріне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"Шахтинсктеплоэнерго" ЖШС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Шахан кентінде іске асырылатын 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Долинка кентінде іске асырылатын бюджеттік бағдарламалар бойынша шығындар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Новодолинский кентінде іске асырылатын бюджеттік бағдарламалар бойынша шығындар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