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e475" w14:textId="365e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халықтың нысаналы топтарын және оларды жұмыспен қамтуға жәрдемдесу мен әлеуметтік қорғау бойынша шараларды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2014 жылғы 24 қарашадағы № 41/01 қаулысы. Қарағанды облысының Әділет департаментінде 2014 жылғы 22 желтоқсанда № 2888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санаттар халықтың нысаналы топтары болып анықталсын: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ата-аналардың қамқорлығынсыз қалған жиырма үш жасқа дейінгі балалар;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заңнамасында белгіленген тәртіппен асырауында тұрақты күтімді, көмекті немесе қадағалауды қажет етеді деп танылған адамдар бар азаматтар;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жастағы адамдар (жасы бойынша зейнетке шығуға дейін екі жыл қалған);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нашақорлықпен ауыратын адамдар;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жұмыс беруші – заңды тұлғаның таратылуына не жұмыс беруші – </w:t>
      </w:r>
      <w:r>
        <w:rPr>
          <w:rFonts w:ascii="Times New Roman"/>
          <w:b w:val="false"/>
          <w:i w:val="false"/>
          <w:color w:val="000000"/>
          <w:sz w:val="28"/>
        </w:rPr>
        <w:t>жеке тұлғаның қызметін тоқтатуына, қызметкерлер санының немесе штатының қысқаруына байланысты жұмыстан босатылған адамдар;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ұзақ уақыт (бір жылдан артық) жұмыс істемейтін адамдар;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қырық бес жастан асқан адамдар.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Абай ауданының әкімдігінің 12.05.2015 № 15/01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ауданының жұмыспен қамту және әлеуметтік бағдарламалар бөлімі" мемлекеттік мекемесіне халықтың нысаналы топтарына жататын адамдарды жұмысқа орналастыруды қамтамасыз ету бойынша шаралар қабылдасын.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ауданы әкімдігінің 2014 жылғы 5 қыркүйектегі № 31/04 "2014 жылы халықтың нысаналы топтарын және оларды жұмыспен қамтуға жәрдемдесу мен әлеуметтік қорғау бойынша шараларды анықтау туралы" (нормативтік құқықтық актілерді мемлекеттік тіркеу Тізілімінде № 2782 болып тіркелген, 2014 жылғы 25 қазандағы № 42 "Абай-Ақиқат"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салаға басшылық ететін аудан әкімінің орынбасарына жүктелсін.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кейін күнтізбелік он күн өткен соң қолданысқа енгізіледі және 2015 жылдың 1 қаңтарынан пайда болған құқықтық қатынастарға таралады.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әкімінің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Бимағанбетов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