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3783" w14:textId="2893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2014 жылғы 27 маусымдағы 28 сессиясының № 288 шешімі. Қарағанды облысының Әділет департаментінде 2014 жылғы 31 шілдеде № 2704 болып тіркелді. Күші жойылды - Қарағанды облысы Нұра аудандық мәслихатының 2017 жылғы 9 қарашадағы № 182 шешімімен</w:t>
      </w:r>
    </w:p>
    <w:p>
      <w:pPr>
        <w:spacing w:after="0"/>
        <w:ind w:left="0"/>
        <w:jc w:val="both"/>
      </w:pPr>
      <w:bookmarkStart w:name="z1" w:id="0"/>
      <w:r>
        <w:rPr>
          <w:rFonts w:ascii="Times New Roman"/>
          <w:b w:val="false"/>
          <w:i w:val="false"/>
          <w:color w:val="ff0000"/>
          <w:sz w:val="28"/>
        </w:rPr>
        <w:t xml:space="preserve">
      Ескерту. Күші жойылды - Қарағанды облысы Нұра аудандық мәслихатының 09.11.2017 № 182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Нұра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Нұра аудандық мәслихатының 2012 жылғы 12 сәуірдегі 5 сессиясының "Нұра аудандық мәслихатының регламентін бекіту туралы" № 64 шешімі жойылсын.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Нығметов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Шайжанов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w:t>
            </w:r>
            <w:r>
              <w:br/>
            </w:r>
            <w:r>
              <w:rPr>
                <w:rFonts w:ascii="Times New Roman"/>
                <w:b w:val="false"/>
                <w:i w:val="false"/>
                <w:color w:val="000000"/>
                <w:sz w:val="20"/>
              </w:rPr>
              <w:t>2014 жылғы 27 маусымдағы</w:t>
            </w:r>
            <w:r>
              <w:br/>
            </w:r>
            <w:r>
              <w:rPr>
                <w:rFonts w:ascii="Times New Roman"/>
                <w:b w:val="false"/>
                <w:i w:val="false"/>
                <w:color w:val="000000"/>
                <w:sz w:val="20"/>
              </w:rPr>
              <w:t>№ 288 шешімімен бекітілген</w:t>
            </w:r>
          </w:p>
        </w:tc>
      </w:tr>
    </w:tbl>
    <w:bookmarkStart w:name="z6" w:id="4"/>
    <w:p>
      <w:pPr>
        <w:spacing w:after="0"/>
        <w:ind w:left="0"/>
        <w:jc w:val="left"/>
      </w:pPr>
      <w:r>
        <w:rPr>
          <w:rFonts w:ascii="Times New Roman"/>
          <w:b/>
          <w:i w:val="false"/>
          <w:color w:val="000000"/>
        </w:rPr>
        <w:t xml:space="preserve"> Нұра аудандық мәслихатының</w:t>
      </w:r>
      <w:r>
        <w:br/>
      </w:r>
      <w:r>
        <w:rPr>
          <w:rFonts w:ascii="Times New Roman"/>
          <w:b/>
          <w:i w:val="false"/>
          <w:color w:val="000000"/>
        </w:rPr>
        <w:t>Регламенті</w:t>
      </w:r>
      <w:r>
        <w:br/>
      </w:r>
      <w:r>
        <w:rPr>
          <w:rFonts w:ascii="Times New Roman"/>
          <w:b/>
          <w:i w:val="false"/>
          <w:color w:val="000000"/>
        </w:rPr>
        <w:t>1 - тарау. Жалпы ережелер</w:t>
      </w:r>
    </w:p>
    <w:bookmarkEnd w:id="4"/>
    <w:bookmarkStart w:name="z8" w:id="5"/>
    <w:p>
      <w:pPr>
        <w:spacing w:after="0"/>
        <w:ind w:left="0"/>
        <w:jc w:val="both"/>
      </w:pPr>
      <w:r>
        <w:rPr>
          <w:rFonts w:ascii="Times New Roman"/>
          <w:b w:val="false"/>
          <w:i w:val="false"/>
          <w:color w:val="000000"/>
          <w:sz w:val="28"/>
        </w:rPr>
        <w:t xml:space="preserve">
      1. Нұра аудандық мәслихаттың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Қазақстан Республикасы Президентінің 2013 жылғы 3 желтоқсандағы № 704 "Мәслихаттың үлгі регламентін бекіту туралы" Жарлығына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5"/>
    <w:bookmarkStart w:name="z9" w:id="6"/>
    <w:p>
      <w:pPr>
        <w:spacing w:after="0"/>
        <w:ind w:left="0"/>
        <w:jc w:val="both"/>
      </w:pPr>
      <w:r>
        <w:rPr>
          <w:rFonts w:ascii="Times New Roman"/>
          <w:b w:val="false"/>
          <w:i w:val="false"/>
          <w:color w:val="000000"/>
          <w:sz w:val="28"/>
        </w:rPr>
        <w:t>
      2. Нұра аудандық мәслихаты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6"/>
    <w:bookmarkStart w:name="z10"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7"/>
    <w:bookmarkStart w:name="z11" w:id="8"/>
    <w:p>
      <w:pPr>
        <w:spacing w:after="0"/>
        <w:ind w:left="0"/>
        <w:jc w:val="left"/>
      </w:pPr>
      <w:r>
        <w:rPr>
          <w:rFonts w:ascii="Times New Roman"/>
          <w:b/>
          <w:i w:val="false"/>
          <w:color w:val="000000"/>
        </w:rPr>
        <w:t xml:space="preserve"> 2 – тарау. Мәслихат сессияларын өткізу тәртібі</w:t>
      </w:r>
      <w:r>
        <w:br/>
      </w:r>
      <w:r>
        <w:rPr>
          <w:rFonts w:ascii="Times New Roman"/>
          <w:b/>
          <w:i w:val="false"/>
          <w:color w:val="000000"/>
        </w:rPr>
        <w:t>1 – параграф. Мәслихат сессиялары</w:t>
      </w:r>
    </w:p>
    <w:bookmarkEnd w:id="8"/>
    <w:bookmarkStart w:name="z13"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9"/>
    <w:p>
      <w:pPr>
        <w:spacing w:after="0"/>
        <w:ind w:left="0"/>
        <w:jc w:val="both"/>
      </w:pPr>
      <w:r>
        <w:rPr>
          <w:rFonts w:ascii="Times New Roman"/>
          <w:b w:val="false"/>
          <w:i w:val="false"/>
          <w:color w:val="000000"/>
          <w:sz w:val="28"/>
        </w:rPr>
        <w:t>
      Егер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4" w:id="10"/>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10"/>
    <w:bookmarkStart w:name="z15" w:id="11"/>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1"/>
    <w:p>
      <w:pPr>
        <w:spacing w:after="0"/>
        <w:ind w:left="0"/>
        <w:jc w:val="both"/>
      </w:pPr>
      <w:r>
        <w:rPr>
          <w:rFonts w:ascii="Times New Roman"/>
          <w:b w:val="false"/>
          <w:i w:val="false"/>
          <w:color w:val="000000"/>
          <w:sz w:val="28"/>
        </w:rPr>
        <w:t>
      Аудандық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6" w:id="12"/>
    <w:p>
      <w:pPr>
        <w:spacing w:after="0"/>
        <w:ind w:left="0"/>
        <w:jc w:val="both"/>
      </w:pPr>
      <w:r>
        <w:rPr>
          <w:rFonts w:ascii="Times New Roman"/>
          <w:b w:val="false"/>
          <w:i w:val="false"/>
          <w:color w:val="000000"/>
          <w:sz w:val="28"/>
        </w:rPr>
        <w:t>
      7. Мәслихаттың кезектi сессиясы кемiнде жылына төрт рет шақырылады және оны мәслихат сессиясының төрағасы жүргiзедi.</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Нұра аудандық мәслихатының 02.07.2015 </w:t>
      </w:r>
      <w:r>
        <w:rPr>
          <w:rFonts w:ascii="Times New Roman"/>
          <w:b w:val="false"/>
          <w:i w:val="false"/>
          <w:color w:val="ff0000"/>
          <w:sz w:val="28"/>
        </w:rPr>
        <w:t>№ 385</w:t>
      </w:r>
      <w:r>
        <w:rPr>
          <w:rFonts w:ascii="Times New Roman"/>
          <w:b w:val="false"/>
          <w:i w:val="false"/>
          <w:color w:val="ff0000"/>
          <w:sz w:val="28"/>
        </w:rPr>
        <w:t xml:space="preserve"> (алғаш ресми жарияланған күнiнен кейiн күнтiзбелiк он күн өткен соң қолданысқа енгiзiледi) шешімімен.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3"/>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8" w:id="14"/>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4"/>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9" w:id="15"/>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5"/>
    <w:bookmarkStart w:name="z20" w:id="16"/>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bookmarkEnd w:id="16"/>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1" w:id="17"/>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p>
    <w:bookmarkEnd w:id="17"/>
    <w:bookmarkStart w:name="z22" w:id="18"/>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ауданның, ауыл, кент және ауылдық округ әкімдері, сессияда жұмысы туралы ақпараты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бірлестіктер өкілдерінің қатысуына жол беріледі.</w:t>
      </w:r>
    </w:p>
    <w:bookmarkEnd w:id="18"/>
    <w:bookmarkStart w:name="z23" w:id="19"/>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9"/>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4" w:id="20"/>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0"/>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5" w:id="21"/>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1"/>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6" w:id="22"/>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2"/>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7" w:id="23"/>
    <w:p>
      <w:pPr>
        <w:spacing w:after="0"/>
        <w:ind w:left="0"/>
        <w:jc w:val="left"/>
      </w:pPr>
      <w:r>
        <w:rPr>
          <w:rFonts w:ascii="Times New Roman"/>
          <w:b/>
          <w:i w:val="false"/>
          <w:color w:val="000000"/>
        </w:rPr>
        <w:t xml:space="preserve"> 2 – параграф. Мәслихат актілерін қабылдау тәртібі</w:t>
      </w:r>
    </w:p>
    <w:bookmarkEnd w:id="23"/>
    <w:bookmarkStart w:name="z28" w:id="24"/>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4"/>
    <w:bookmarkStart w:name="z29" w:id="25"/>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5"/>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30" w:id="26"/>
    <w:p>
      <w:pPr>
        <w:spacing w:after="0"/>
        <w:ind w:left="0"/>
        <w:jc w:val="both"/>
      </w:pPr>
      <w:r>
        <w:rPr>
          <w:rFonts w:ascii="Times New Roman"/>
          <w:b w:val="false"/>
          <w:i w:val="false"/>
          <w:color w:val="000000"/>
          <w:sz w:val="28"/>
        </w:rPr>
        <w:t>
      20.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6"/>
    <w:bookmarkStart w:name="z31" w:id="27"/>
    <w:p>
      <w:pPr>
        <w:spacing w:after="0"/>
        <w:ind w:left="0"/>
        <w:jc w:val="both"/>
      </w:pPr>
      <w:r>
        <w:rPr>
          <w:rFonts w:ascii="Times New Roman"/>
          <w:b w:val="false"/>
          <w:i w:val="false"/>
          <w:color w:val="000000"/>
          <w:sz w:val="28"/>
        </w:rPr>
        <w:t>
      21.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7"/>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2" w:id="28"/>
    <w:p>
      <w:pPr>
        <w:spacing w:after="0"/>
        <w:ind w:left="0"/>
        <w:jc w:val="both"/>
      </w:pPr>
      <w:r>
        <w:rPr>
          <w:rFonts w:ascii="Times New Roman"/>
          <w:b w:val="false"/>
          <w:i w:val="false"/>
          <w:color w:val="000000"/>
          <w:sz w:val="28"/>
        </w:rPr>
        <w:t xml:space="preserve">
      22.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 </w:t>
      </w:r>
    </w:p>
    <w:bookmarkEnd w:id="28"/>
    <w:bookmarkStart w:name="z33" w:id="29"/>
    <w:p>
      <w:pPr>
        <w:spacing w:after="0"/>
        <w:ind w:left="0"/>
        <w:jc w:val="both"/>
      </w:pPr>
      <w:r>
        <w:rPr>
          <w:rFonts w:ascii="Times New Roman"/>
          <w:b w:val="false"/>
          <w:i w:val="false"/>
          <w:color w:val="000000"/>
          <w:sz w:val="28"/>
        </w:rPr>
        <w:t>
      23.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29"/>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4" w:id="30"/>
    <w:p>
      <w:pPr>
        <w:spacing w:after="0"/>
        <w:ind w:left="0"/>
        <w:jc w:val="both"/>
      </w:pPr>
      <w:r>
        <w:rPr>
          <w:rFonts w:ascii="Times New Roman"/>
          <w:b w:val="false"/>
          <w:i w:val="false"/>
          <w:color w:val="000000"/>
          <w:sz w:val="28"/>
        </w:rPr>
        <w:t>
      24. Мәслихат шешімінің жобасына түзетулер болған жағдайда, дауыс беру мынадай ретпен жүзеге асыралады:</w:t>
      </w:r>
    </w:p>
    <w:bookmarkEnd w:id="30"/>
    <w:bookmarkStart w:name="z35" w:id="31"/>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31"/>
    <w:bookmarkStart w:name="z36" w:id="32"/>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32"/>
    <w:bookmarkStart w:name="z37" w:id="33"/>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33"/>
    <w:bookmarkStart w:name="z38" w:id="34"/>
    <w:p>
      <w:pPr>
        <w:spacing w:after="0"/>
        <w:ind w:left="0"/>
        <w:jc w:val="both"/>
      </w:pPr>
      <w:r>
        <w:rPr>
          <w:rFonts w:ascii="Times New Roman"/>
          <w:b w:val="false"/>
          <w:i w:val="false"/>
          <w:color w:val="000000"/>
          <w:sz w:val="28"/>
        </w:rPr>
        <w:t xml:space="preserve">
      25.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 </w:t>
      </w:r>
    </w:p>
    <w:bookmarkEnd w:id="34"/>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9" w:id="35"/>
    <w:p>
      <w:pPr>
        <w:spacing w:after="0"/>
        <w:ind w:left="0"/>
        <w:jc w:val="both"/>
      </w:pPr>
      <w:r>
        <w:rPr>
          <w:rFonts w:ascii="Times New Roman"/>
          <w:b w:val="false"/>
          <w:i w:val="false"/>
          <w:color w:val="000000"/>
          <w:sz w:val="28"/>
        </w:rPr>
        <w:t>
      26.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5"/>
    <w:bookmarkStart w:name="z40" w:id="36"/>
    <w:p>
      <w:pPr>
        <w:spacing w:after="0"/>
        <w:ind w:left="0"/>
        <w:jc w:val="both"/>
      </w:pPr>
      <w:r>
        <w:rPr>
          <w:rFonts w:ascii="Times New Roman"/>
          <w:b w:val="false"/>
          <w:i w:val="false"/>
          <w:color w:val="000000"/>
          <w:sz w:val="28"/>
        </w:rPr>
        <w:t>
      27. Ауданның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6"/>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ауданның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Мәслихат аудан бюджетін облыстық бюджетті бекіту туралы облыстық мәслихаттың шешіміне қол қойылғаннан кейін екі апта мерзімнен кешіктірмей бекітеді.</w:t>
      </w:r>
    </w:p>
    <w:bookmarkStart w:name="z41" w:id="37"/>
    <w:p>
      <w:pPr>
        <w:spacing w:after="0"/>
        <w:ind w:left="0"/>
        <w:jc w:val="both"/>
      </w:pPr>
      <w:r>
        <w:rPr>
          <w:rFonts w:ascii="Times New Roman"/>
          <w:b w:val="false"/>
          <w:i w:val="false"/>
          <w:color w:val="000000"/>
          <w:sz w:val="28"/>
        </w:rPr>
        <w:t>
      28.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7"/>
    <w:bookmarkStart w:name="z42" w:id="38"/>
    <w:p>
      <w:pPr>
        <w:spacing w:after="0"/>
        <w:ind w:left="0"/>
        <w:jc w:val="both"/>
      </w:pPr>
      <w:r>
        <w:rPr>
          <w:rFonts w:ascii="Times New Roman"/>
          <w:b w:val="false"/>
          <w:i w:val="false"/>
          <w:color w:val="000000"/>
          <w:sz w:val="28"/>
        </w:rPr>
        <w:t>
      29.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8"/>
    <w:bookmarkStart w:name="z43" w:id="39"/>
    <w:p>
      <w:pPr>
        <w:spacing w:after="0"/>
        <w:ind w:left="0"/>
        <w:jc w:val="left"/>
      </w:pPr>
      <w:r>
        <w:rPr>
          <w:rFonts w:ascii="Times New Roman"/>
          <w:b/>
          <w:i w:val="false"/>
          <w:color w:val="000000"/>
        </w:rPr>
        <w:t xml:space="preserve"> 3 – тарау. Есептерді тыңдау тәртібі</w:t>
      </w:r>
    </w:p>
    <w:bookmarkEnd w:id="39"/>
    <w:bookmarkStart w:name="z44" w:id="40"/>
    <w:p>
      <w:pPr>
        <w:spacing w:after="0"/>
        <w:ind w:left="0"/>
        <w:jc w:val="both"/>
      </w:pPr>
      <w:r>
        <w:rPr>
          <w:rFonts w:ascii="Times New Roman"/>
          <w:b w:val="false"/>
          <w:i w:val="false"/>
          <w:color w:val="000000"/>
          <w:sz w:val="28"/>
        </w:rPr>
        <w:t>
      30. Мәслихат аудан әкімінің есептерін тыңдау жолымен жергілікті бюджеттің, аумақтарды дамыту бағдарламаларының орындалуын бақылауды жүзеге асырады.</w:t>
      </w:r>
    </w:p>
    <w:bookmarkEnd w:id="40"/>
    <w:bookmarkStart w:name="z45" w:id="41"/>
    <w:p>
      <w:pPr>
        <w:spacing w:after="0"/>
        <w:ind w:left="0"/>
        <w:jc w:val="both"/>
      </w:pPr>
      <w:r>
        <w:rPr>
          <w:rFonts w:ascii="Times New Roman"/>
          <w:b w:val="false"/>
          <w:i w:val="false"/>
          <w:color w:val="000000"/>
          <w:sz w:val="28"/>
        </w:rPr>
        <w:t xml:space="preserve">
      31.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p>
    <w:bookmarkEnd w:id="4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Start w:name="z46" w:id="42"/>
    <w:p>
      <w:pPr>
        <w:spacing w:after="0"/>
        <w:ind w:left="0"/>
        <w:jc w:val="both"/>
      </w:pPr>
      <w:r>
        <w:rPr>
          <w:rFonts w:ascii="Times New Roman"/>
          <w:b w:val="false"/>
          <w:i w:val="false"/>
          <w:color w:val="000000"/>
          <w:sz w:val="28"/>
        </w:rPr>
        <w:t>
      32.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2"/>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7" w:id="43"/>
    <w:p>
      <w:pPr>
        <w:spacing w:after="0"/>
        <w:ind w:left="0"/>
        <w:jc w:val="both"/>
      </w:pPr>
      <w:r>
        <w:rPr>
          <w:rFonts w:ascii="Times New Roman"/>
          <w:b w:val="false"/>
          <w:i w:val="false"/>
          <w:color w:val="000000"/>
          <w:sz w:val="28"/>
        </w:rPr>
        <w:t>
      33. Облыстың тексеру комиссиясының бюджеттің атқарылуы туралы есебін мәслихат жыл сайын қарайды.</w:t>
      </w:r>
    </w:p>
    <w:bookmarkEnd w:id="43"/>
    <w:bookmarkStart w:name="z48" w:id="44"/>
    <w:p>
      <w:pPr>
        <w:spacing w:after="0"/>
        <w:ind w:left="0"/>
        <w:jc w:val="both"/>
      </w:pP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p>
    <w:bookmarkEnd w:id="44"/>
    <w:p>
      <w:pPr>
        <w:spacing w:after="0"/>
        <w:ind w:left="0"/>
        <w:jc w:val="both"/>
      </w:pPr>
      <w:r>
        <w:rPr>
          <w:rFonts w:ascii="Times New Roman"/>
          <w:b w:val="false"/>
          <w:i w:val="false"/>
          <w:color w:val="000000"/>
          <w:sz w:val="28"/>
        </w:rPr>
        <w:t>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9" w:id="45"/>
    <w:p>
      <w:pPr>
        <w:spacing w:after="0"/>
        <w:ind w:left="0"/>
        <w:jc w:val="left"/>
      </w:pPr>
      <w:r>
        <w:rPr>
          <w:rFonts w:ascii="Times New Roman"/>
          <w:b/>
          <w:i w:val="false"/>
          <w:color w:val="000000"/>
        </w:rPr>
        <w:t xml:space="preserve"> 4 - тарау. Депутаттардың сауалдарын қарау тәртібі</w:t>
      </w:r>
    </w:p>
    <w:bookmarkEnd w:id="45"/>
    <w:bookmarkStart w:name="z50" w:id="46"/>
    <w:p>
      <w:pPr>
        <w:spacing w:after="0"/>
        <w:ind w:left="0"/>
        <w:jc w:val="both"/>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6"/>
    <w:bookmarkStart w:name="z51" w:id="47"/>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7"/>
    <w:bookmarkStart w:name="z52" w:id="48"/>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8"/>
    <w:bookmarkStart w:name="z53" w:id="49"/>
    <w:p>
      <w:pPr>
        <w:spacing w:after="0"/>
        <w:ind w:left="0"/>
        <w:jc w:val="both"/>
      </w:pP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9"/>
    <w:bookmarkStart w:name="z54" w:id="50"/>
    <w:p>
      <w:pPr>
        <w:spacing w:after="0"/>
        <w:ind w:left="0"/>
        <w:jc w:val="both"/>
      </w:pP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p>
    <w:bookmarkEnd w:id="50"/>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5" w:id="51"/>
    <w:p>
      <w:pPr>
        <w:spacing w:after="0"/>
        <w:ind w:left="0"/>
        <w:jc w:val="left"/>
      </w:pPr>
      <w:r>
        <w:rPr>
          <w:rFonts w:ascii="Times New Roman"/>
          <w:b/>
          <w:i w:val="false"/>
          <w:color w:val="000000"/>
        </w:rPr>
        <w:t xml:space="preserve"> 5 -тарау.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1 – параграф. Мәслихат сессиясының төрағасы</w:t>
      </w:r>
    </w:p>
    <w:bookmarkEnd w:id="51"/>
    <w:bookmarkStart w:name="z57" w:id="52"/>
    <w:p>
      <w:pPr>
        <w:spacing w:after="0"/>
        <w:ind w:left="0"/>
        <w:jc w:val="both"/>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p>
    <w:bookmarkEnd w:id="52"/>
    <w:p>
      <w:pPr>
        <w:spacing w:after="0"/>
        <w:ind w:left="0"/>
        <w:jc w:val="both"/>
      </w:pPr>
      <w:r>
        <w:rPr>
          <w:rFonts w:ascii="Times New Roman"/>
          <w:b w:val="false"/>
          <w:i w:val="false"/>
          <w:color w:val="000000"/>
          <w:sz w:val="28"/>
        </w:rPr>
        <w:t xml:space="preserve">
      Кандидатураларды енгізгеннен кейін мәслихат депутаттары ашық дауыс беруді жүргізеді. </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8" w:id="53"/>
    <w:p>
      <w:pPr>
        <w:spacing w:after="0"/>
        <w:ind w:left="0"/>
        <w:jc w:val="both"/>
      </w:pPr>
      <w:r>
        <w:rPr>
          <w:rFonts w:ascii="Times New Roman"/>
          <w:b w:val="false"/>
          <w:i w:val="false"/>
          <w:color w:val="000000"/>
          <w:sz w:val="28"/>
        </w:rPr>
        <w:t xml:space="preserve">
      41. Мәслихат сессиясының төрағасы: </w:t>
      </w:r>
    </w:p>
    <w:bookmarkEnd w:id="53"/>
    <w:bookmarkStart w:name="z59" w:id="54"/>
    <w:p>
      <w:pPr>
        <w:spacing w:after="0"/>
        <w:ind w:left="0"/>
        <w:jc w:val="both"/>
      </w:pPr>
      <w:r>
        <w:rPr>
          <w:rFonts w:ascii="Times New Roman"/>
          <w:b w:val="false"/>
          <w:i w:val="false"/>
          <w:color w:val="000000"/>
          <w:sz w:val="28"/>
        </w:rPr>
        <w:t>
      1) мәслихат сессиясын шақыру туралы шешiм қабылдайды;</w:t>
      </w:r>
    </w:p>
    <w:bookmarkEnd w:id="54"/>
    <w:bookmarkStart w:name="z60" w:id="55"/>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55"/>
    <w:bookmarkStart w:name="z61" w:id="56"/>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56"/>
    <w:bookmarkStart w:name="z62" w:id="57"/>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57"/>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63" w:id="58"/>
    <w:p>
      <w:pPr>
        <w:spacing w:after="0"/>
        <w:ind w:left="0"/>
        <w:jc w:val="both"/>
      </w:pPr>
      <w:r>
        <w:rPr>
          <w:rFonts w:ascii="Times New Roman"/>
          <w:b w:val="false"/>
          <w:i w:val="false"/>
          <w:color w:val="000000"/>
          <w:sz w:val="28"/>
        </w:rPr>
        <w:t xml:space="preserve">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 </w:t>
      </w:r>
    </w:p>
    <w:bookmarkEnd w:id="58"/>
    <w:bookmarkStart w:name="z64" w:id="59"/>
    <w:p>
      <w:pPr>
        <w:spacing w:after="0"/>
        <w:ind w:left="0"/>
        <w:jc w:val="left"/>
      </w:pPr>
      <w:r>
        <w:rPr>
          <w:rFonts w:ascii="Times New Roman"/>
          <w:b/>
          <w:i w:val="false"/>
          <w:color w:val="000000"/>
        </w:rPr>
        <w:t xml:space="preserve"> 2 – параграф. Мәслихат хатшысы</w:t>
      </w:r>
    </w:p>
    <w:bookmarkEnd w:id="59"/>
    <w:bookmarkStart w:name="z65" w:id="60"/>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60"/>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Start w:name="z66" w:id="61"/>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61"/>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 - бірі депутаттардың жалпы санының жартысынан астам даусын ала алмаса, қайтадан сайлау өткізіледі.</w:t>
      </w:r>
    </w:p>
    <w:bookmarkStart w:name="z67" w:id="62"/>
    <w:p>
      <w:pPr>
        <w:spacing w:after="0"/>
        <w:ind w:left="0"/>
        <w:jc w:val="both"/>
      </w:pPr>
      <w:r>
        <w:rPr>
          <w:rFonts w:ascii="Times New Roman"/>
          <w:b w:val="false"/>
          <w:i w:val="false"/>
          <w:color w:val="000000"/>
          <w:sz w:val="28"/>
        </w:rPr>
        <w:t xml:space="preserve">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62"/>
    <w:bookmarkStart w:name="z68" w:id="63"/>
    <w:p>
      <w:pPr>
        <w:spacing w:after="0"/>
        <w:ind w:left="0"/>
        <w:jc w:val="left"/>
      </w:pPr>
      <w:r>
        <w:rPr>
          <w:rFonts w:ascii="Times New Roman"/>
          <w:b/>
          <w:i w:val="false"/>
          <w:color w:val="000000"/>
        </w:rPr>
        <w:t xml:space="preserve"> 3 – параграф. Мәслихаттың тұрақты және уақытша комиссиялары</w:t>
      </w:r>
    </w:p>
    <w:bookmarkEnd w:id="63"/>
    <w:bookmarkStart w:name="z69" w:id="64"/>
    <w:p>
      <w:pPr>
        <w:spacing w:after="0"/>
        <w:ind w:left="0"/>
        <w:jc w:val="both"/>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w:t>
      </w:r>
    </w:p>
    <w:bookmarkEnd w:id="64"/>
    <w:p>
      <w:pPr>
        <w:spacing w:after="0"/>
        <w:ind w:left="0"/>
        <w:jc w:val="both"/>
      </w:pPr>
      <w:r>
        <w:rPr>
          <w:rFonts w:ascii="Times New Roman"/>
          <w:b w:val="false"/>
          <w:i w:val="false"/>
          <w:color w:val="000000"/>
          <w:sz w:val="28"/>
        </w:rPr>
        <w:t>
      Тұрақты комиссиялардың төрағалары мен мүшелерін депутаттар арасынан ашық дауыс беру арқылы мәслихат сайлайды.</w:t>
      </w:r>
    </w:p>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70" w:id="65"/>
    <w:p>
      <w:pPr>
        <w:spacing w:after="0"/>
        <w:ind w:left="0"/>
        <w:jc w:val="both"/>
      </w:pPr>
      <w:r>
        <w:rPr>
          <w:rFonts w:ascii="Times New Roman"/>
          <w:b w:val="false"/>
          <w:i w:val="false"/>
          <w:color w:val="000000"/>
          <w:sz w:val="28"/>
        </w:rPr>
        <w:t xml:space="preserve">
      47.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5"/>
    <w:bookmarkStart w:name="z71" w:id="66"/>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6"/>
    <w:bookmarkStart w:name="z72" w:id="67"/>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p>
    <w:bookmarkEnd w:id="67"/>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73" w:id="68"/>
    <w:p>
      <w:pPr>
        <w:spacing w:after="0"/>
        <w:ind w:left="0"/>
        <w:jc w:val="both"/>
      </w:pPr>
      <w:r>
        <w:rPr>
          <w:rFonts w:ascii="Times New Roman"/>
          <w:b w:val="false"/>
          <w:i w:val="false"/>
          <w:color w:val="000000"/>
          <w:sz w:val="28"/>
        </w:rPr>
        <w:t xml:space="preserve">
      50.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8"/>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74" w:id="69"/>
    <w:p>
      <w:pPr>
        <w:spacing w:after="0"/>
        <w:ind w:left="0"/>
        <w:jc w:val="left"/>
      </w:pPr>
      <w:r>
        <w:rPr>
          <w:rFonts w:ascii="Times New Roman"/>
          <w:b/>
          <w:i w:val="false"/>
          <w:color w:val="000000"/>
        </w:rPr>
        <w:t xml:space="preserve"> 4 – параграф. Мәслихаттың редакциялық және есеп комиссиялары</w:t>
      </w:r>
    </w:p>
    <w:bookmarkEnd w:id="69"/>
    <w:bookmarkStart w:name="z75" w:id="70"/>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70"/>
    <w:bookmarkStart w:name="z76" w:id="71"/>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71"/>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7" w:id="72"/>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bookmarkEnd w:id="72"/>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8" w:id="73"/>
    <w:p>
      <w:pPr>
        <w:spacing w:after="0"/>
        <w:ind w:left="0"/>
        <w:jc w:val="left"/>
      </w:pPr>
      <w:r>
        <w:rPr>
          <w:rFonts w:ascii="Times New Roman"/>
          <w:b/>
          <w:i w:val="false"/>
          <w:color w:val="000000"/>
        </w:rPr>
        <w:t xml:space="preserve"> 5 – параграф. Мәслихаттағы депутаттық бірлестіктер</w:t>
      </w:r>
    </w:p>
    <w:bookmarkEnd w:id="73"/>
    <w:bookmarkStart w:name="z79" w:id="74"/>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74"/>
    <w:bookmarkStart w:name="z80" w:id="75"/>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5"/>
    <w:bookmarkStart w:name="z81" w:id="76"/>
    <w:p>
      <w:pPr>
        <w:spacing w:after="0"/>
        <w:ind w:left="0"/>
        <w:jc w:val="both"/>
      </w:pPr>
      <w:r>
        <w:rPr>
          <w:rFonts w:ascii="Times New Roman"/>
          <w:b w:val="false"/>
          <w:i w:val="false"/>
          <w:color w:val="000000"/>
          <w:sz w:val="28"/>
        </w:rPr>
        <w:t>
      56. Депутаттық бірлестіктердің мүшелері:</w:t>
      </w:r>
    </w:p>
    <w:bookmarkEnd w:id="76"/>
    <w:bookmarkStart w:name="z82" w:id="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77"/>
    <w:bookmarkStart w:name="z83" w:id="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78"/>
    <w:bookmarkStart w:name="z84" w:id="79"/>
    <w:p>
      <w:pPr>
        <w:spacing w:after="0"/>
        <w:ind w:left="0"/>
        <w:jc w:val="both"/>
      </w:pPr>
      <w:r>
        <w:rPr>
          <w:rFonts w:ascii="Times New Roman"/>
          <w:b w:val="false"/>
          <w:i w:val="false"/>
          <w:color w:val="000000"/>
          <w:sz w:val="28"/>
        </w:rPr>
        <w:t>
      3) мәслихат шешімдерінің жобаларына түзетулер ұсынуы;</w:t>
      </w:r>
    </w:p>
    <w:bookmarkEnd w:id="79"/>
    <w:bookmarkStart w:name="z85" w:id="80"/>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80"/>
    <w:bookmarkStart w:name="z86" w:id="81"/>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81"/>
    <w:bookmarkStart w:name="z87" w:id="82"/>
    <w:p>
      <w:pPr>
        <w:spacing w:after="0"/>
        <w:ind w:left="0"/>
        <w:jc w:val="left"/>
      </w:pPr>
      <w:r>
        <w:rPr>
          <w:rFonts w:ascii="Times New Roman"/>
          <w:b/>
          <w:i w:val="false"/>
          <w:color w:val="000000"/>
        </w:rPr>
        <w:t xml:space="preserve"> 6 – тарау. Депутаттық этика</w:t>
      </w:r>
    </w:p>
    <w:bookmarkEnd w:id="82"/>
    <w:bookmarkStart w:name="z88" w:id="83"/>
    <w:p>
      <w:pPr>
        <w:spacing w:after="0"/>
        <w:ind w:left="0"/>
        <w:jc w:val="both"/>
      </w:pPr>
      <w:r>
        <w:rPr>
          <w:rFonts w:ascii="Times New Roman"/>
          <w:b w:val="false"/>
          <w:i w:val="false"/>
          <w:color w:val="000000"/>
          <w:sz w:val="28"/>
        </w:rPr>
        <w:t>
      58. Мәслихат депутаттары:</w:t>
      </w:r>
    </w:p>
    <w:bookmarkEnd w:id="83"/>
    <w:bookmarkStart w:name="z89" w:id="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84"/>
    <w:bookmarkStart w:name="z90" w:id="85"/>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85"/>
    <w:bookmarkStart w:name="z91" w:id="86"/>
    <w:p>
      <w:pPr>
        <w:spacing w:after="0"/>
        <w:ind w:left="0"/>
        <w:jc w:val="both"/>
      </w:pPr>
      <w:r>
        <w:rPr>
          <w:rFonts w:ascii="Times New Roman"/>
          <w:b w:val="false"/>
          <w:i w:val="false"/>
          <w:color w:val="000000"/>
          <w:sz w:val="28"/>
        </w:rPr>
        <w:t>
      3) заңсыз және зорлық - зомбылық әрекеттерге шақырмауға тиіс;</w:t>
      </w:r>
    </w:p>
    <w:bookmarkEnd w:id="86"/>
    <w:bookmarkStart w:name="z92" w:id="87"/>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87"/>
    <w:bookmarkStart w:name="z93" w:id="88"/>
    <w:p>
      <w:pPr>
        <w:spacing w:after="0"/>
        <w:ind w:left="0"/>
        <w:jc w:val="both"/>
      </w:pPr>
      <w:r>
        <w:rPr>
          <w:rFonts w:ascii="Times New Roman"/>
          <w:b w:val="false"/>
          <w:i w:val="false"/>
          <w:color w:val="000000"/>
          <w:sz w:val="28"/>
        </w:rPr>
        <w:t>
      5) сөйлеушілердің өзін бөлмеуге тиіс.</w:t>
      </w:r>
    </w:p>
    <w:bookmarkEnd w:id="88"/>
    <w:bookmarkStart w:name="z94" w:id="89"/>
    <w:p>
      <w:pPr>
        <w:spacing w:after="0"/>
        <w:ind w:left="0"/>
        <w:jc w:val="both"/>
      </w:pPr>
      <w:r>
        <w:rPr>
          <w:rFonts w:ascii="Times New Roman"/>
          <w:b w:val="false"/>
          <w:i w:val="false"/>
          <w:color w:val="000000"/>
          <w:sz w:val="28"/>
        </w:rPr>
        <w:t>
      59. Көпшілік іс - 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89"/>
    <w:bookmarkStart w:name="z95" w:id="90"/>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90"/>
    <w:bookmarkStart w:name="z96" w:id="91"/>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91"/>
    <w:bookmarkStart w:name="z97" w:id="92"/>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92"/>
    <w:bookmarkStart w:name="z98" w:id="93"/>
    <w:p>
      <w:pPr>
        <w:spacing w:after="0"/>
        <w:ind w:left="0"/>
        <w:jc w:val="both"/>
      </w:pPr>
      <w:r>
        <w:rPr>
          <w:rFonts w:ascii="Times New Roman"/>
          <w:b w:val="false"/>
          <w:i w:val="false"/>
          <w:color w:val="000000"/>
          <w:sz w:val="28"/>
        </w:rPr>
        <w:t xml:space="preserve">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93"/>
    <w:bookmarkStart w:name="z99" w:id="94"/>
    <w:p>
      <w:pPr>
        <w:spacing w:after="0"/>
        <w:ind w:left="0"/>
        <w:jc w:val="left"/>
      </w:pPr>
      <w:r>
        <w:rPr>
          <w:rFonts w:ascii="Times New Roman"/>
          <w:b/>
          <w:i w:val="false"/>
          <w:color w:val="000000"/>
        </w:rPr>
        <w:t xml:space="preserve"> 7 – тарау. Мәслихат аппаратының жұмысын ұйымдастыру</w:t>
      </w:r>
    </w:p>
    <w:bookmarkEnd w:id="94"/>
    <w:bookmarkStart w:name="z100" w:id="95"/>
    <w:p>
      <w:pPr>
        <w:spacing w:after="0"/>
        <w:ind w:left="0"/>
        <w:jc w:val="both"/>
      </w:pPr>
      <w:r>
        <w:rPr>
          <w:rFonts w:ascii="Times New Roman"/>
          <w:b w:val="false"/>
          <w:i w:val="false"/>
          <w:color w:val="000000"/>
          <w:sz w:val="28"/>
        </w:rPr>
        <w:t>
      64. Мәслихат пен оның органдарының қызметін ақпараттық -талдамалық, ұйымдық - құқықтық және материалдық - техникалық қамтамасыз ету, депутаттарға өздерiнiң өкiлеттiктерiн жүзеге асыруға көмек көрсету үшін мәслихат аппараты құрылады.</w:t>
      </w:r>
    </w:p>
    <w:bookmarkEnd w:id="95"/>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101" w:id="96"/>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 - техникалық қамтамасыз етуге арналған шығыстарды айқындайды.</w:t>
      </w:r>
    </w:p>
    <w:bookmarkEnd w:id="96"/>
    <w:bookmarkStart w:name="z102" w:id="97"/>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bookmarkEnd w:id="97"/>
    <w:p>
      <w:pPr>
        <w:spacing w:after="0"/>
        <w:ind w:left="0"/>
        <w:jc w:val="both"/>
      </w:pPr>
      <w:r>
        <w:rPr>
          <w:rFonts w:ascii="Times New Roman"/>
          <w:b w:val="false"/>
          <w:i w:val="false"/>
          <w:color w:val="000000"/>
          <w:sz w:val="28"/>
        </w:rPr>
        <w:t xml:space="preserve">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