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6d1a" w14:textId="3816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2014 жылғы 9 қыркүйектегі № 25/219 шешімі. Қарағанды облысының Әділет департаментінде 2014 жылғы 2 қазанда № 2781 болып тіркелді. Қолданылу мерзімінің өтуіне байланысты өз әрекетін тоқтатты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2014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 мамандарына өтініш берген сәтіне жетпіс еселік айлық есептік көрсеткішке тең сомада көтерме жәрдемақы және маманмен мәлімделген, өтініш берген сәтіне, бірақ бір мың бес жүз еселік айлық есептік көрсеткіш мөлшерінен аспайтын сомада тұрғын үй сатып алу немесе салу үшін бюджеттік кредит ұсынылсын.</w:t>
      </w:r>
    </w:p>
    <w:bookmarkEnd w:id="1"/>
    <w:bookmarkStart w:name="z3" w:id="2"/>
    <w:p>
      <w:pPr>
        <w:spacing w:after="0"/>
        <w:ind w:left="0"/>
        <w:jc w:val="both"/>
      </w:pPr>
      <w:r>
        <w:rPr>
          <w:rFonts w:ascii="Times New Roman"/>
          <w:b w:val="false"/>
          <w:i w:val="false"/>
          <w:color w:val="000000"/>
          <w:sz w:val="28"/>
        </w:rPr>
        <w:t xml:space="preserve">
      2. Шет аудандық мәслихатының 2010 жылғы 5 қарашадағы № 27/286 "Ауылдық елді мекендерге жұмыс істеу және тұру үшін келген әлеуметтік сала мамандарына көтерме жәрдемақы және тұрғын үй сатып алу үшін әлеуметтік қолдауды ұсыну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8-17-107 болып тіркелген, 2010 жылғы 2 желтоқсандағы № 44 (10.304) "Шет Шұғыласы"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Қызылов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Смағұлұлы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