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9b4c" w14:textId="b059b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Қармыс елді мекенінің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Шет ауданы Шет ауылдық округінің әкімінің 2014 жылғы 23 қазандағы № 01 шешімі. Қарағанды облысының Әділет департаментінде 2014 жылғы 5 қарашада № 2809 болып тіркелді. Күші жойылды - Қарағанды облысы Шет ауданы Шет ауылдық округінің әкімінің 2015 жылғы 19 қарашадағы № 02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Шет ауданы Шет ауылдық округінің әкімінің 19.11.2015 № 02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«Ветеринария туралы»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және Қазақстан Республикасы Үкіметінің 2003 жылғы 28 сәуірдегі «Ветеринария саласындағы нормативтік құқықтық кесімдерді бекіту туралы» №407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Шет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Ірі қара малдың ауруына байланысты (бруцеллез) Қармыс елді мекенінің аумағында бруцеллез бойынша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шешім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Т.Беркімбаев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