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e49969" w14:textId="0e499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07 наурыздағы N 516 қаулысы. Қызылорда облысының Әділет департаментінде 2014 жылғы 17 сәуірде N 4637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"Спорт шеберіне кандидат, бірінші спорттық разряд, біліктілігі жоғары және орта деңгейдегі бірінші санатты жаттықтырушы, біліктілігі жоғары деңгейдегі бірінші санатты нұсқаушы-спортшы, біліктілігі жоғары және орта деңгейдегі бірінші санатты әдіскер, бірінші санатты спорт төрешісі" спорттық разрядтары мен санаттарын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"Екiншi және үшiншi разрядтар, бiрiншi, екiншi және үшiншi жасөспiрiмдiк разрядтар, бiлiктiлiгi жоғары және орта деңгейдегi екiншi санатты жаттықтырушы, бiлiктiлiгi жоғары деңгейдегi екiншi санатты нұсқаушы-спортшы, бiлiктiлiгi жоғары және орта деңгейдегi екiншi санатты әдiскер, спорт төрешiсi спорттық разрядтары мен санаттарын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А.Ш.Әлназароваға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"Қазақстан Республикасы Спорт және дене шынықтыру істері агенттігі, жергілікті атқарушы органдар дене шынықтыру және спорт саласында көрсететін мемлекеттік көрсетілетін қызметтер стандарттарын бекіту және Қазақстан Республикасы Үкiметiнiң кейбiр шешiмдерiне өзгерiстер енгiзу туралы" Қазақстан Республикасы Үкіметінің 2014 жылғы 19 ақпандағы </w:t>
      </w:r>
      <w:r>
        <w:rPr>
          <w:rFonts w:ascii="Times New Roman"/>
          <w:b w:val="false"/>
          <w:i w:val="false"/>
          <w:color w:val="000000"/>
          <w:sz w:val="28"/>
        </w:rPr>
        <w:t>N 118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"7" наурыздағы</w:t>
            </w:r>
            <w:r>
              <w:br/>
            </w:r>
            <w:r>
              <w:rPr>
                <w:rFonts w:ascii="Times New Roman"/>
                <w:b w:val="false"/>
                <w:i w:val="false"/>
                <w:color w:val="000000"/>
                <w:sz w:val="20"/>
              </w:rPr>
              <w:t>N 516 қаулысымен бекітілген</w:t>
            </w:r>
          </w:p>
        </w:tc>
      </w:tr>
    </w:tbl>
    <w:bookmarkStart w:name="z5" w:id="0"/>
    <w:p>
      <w:pPr>
        <w:spacing w:after="0"/>
        <w:ind w:left="0"/>
        <w:jc w:val="left"/>
      </w:pPr>
      <w:r>
        <w:rPr>
          <w:rFonts w:ascii="Times New Roman"/>
          <w:b/>
          <w:i w:val="false"/>
          <w:color w:val="000000"/>
        </w:rPr>
        <w:t xml:space="preserve"> "Спорт шеберіне кандидат, бірінші спорттық разряд, біліктілігі жоғары және орта деңгейдегі бірінші санатты жаттықтырушы, біліктілігі жоғары деңгейдегі бірінші санатты нұсқаушы-спортшы, біліктілігі жоғары және орта деңгейдегі бірінші санатты әдіскер, бірінші санатты спорт төрешісі" спорттық разрядтары мен санаттарын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берушiнің атауы: облыстың дене шынықтыру және спорт мәселелері жөніндегі жергілікті атқарушы органы ("Қызылорда облысының дене шынықтыру және спорт басқармасы" мемлекеттік мекемесі (бұдан әрі – көрсетілетін қызметті беруші)).</w:t>
      </w:r>
      <w:r>
        <w:br/>
      </w:r>
      <w:r>
        <w:rPr>
          <w:rFonts w:ascii="Times New Roman"/>
          <w:b w:val="false"/>
          <w:i w:val="false"/>
          <w:color w:val="000000"/>
          <w:sz w:val="28"/>
        </w:rPr>
        <w:t>
      Мемлекеттік қызметті көрсетуге өтініштерді қабылдау және қызмет нәтижелерін беру:</w:t>
      </w:r>
      <w:r>
        <w:br/>
      </w:r>
      <w:r>
        <w:rPr>
          <w:rFonts w:ascii="Times New Roman"/>
          <w:b w:val="false"/>
          <w:i w:val="false"/>
          <w:color w:val="000000"/>
          <w:sz w:val="28"/>
        </w:rPr>
        <w:t>
      1)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көрсетілетін қызмет нәтижесі – спорттық атақ беру туралы, жаттықтырушыларға, әдіскерлерге, нұсқаушы-спортшыларға санаттар беру туралы, спорттан төреші санатын беру туралы бұйрықтан үзінді көшірме (бұдан әрі - үзінді көшірме).</w:t>
      </w:r>
      <w:r>
        <w:br/>
      </w:r>
      <w:r>
        <w:rPr>
          <w:rFonts w:ascii="Times New Roman"/>
          <w:b w:val="false"/>
          <w:i w:val="false"/>
          <w:color w:val="000000"/>
          <w:sz w:val="28"/>
        </w:rPr>
        <w:t>
      4. Мемлекетітк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 (қызметкерлері) мен халыққа қызмет көрсету орталығымен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Қазақстан Республикасы Үкіметінің 2014 жылғы 19 ақпандағы N 118 қаулысымен бекітілген "Спорт шеберіне кандидат, бірінші спорттық разряд, біліктілігі жоғары және орта деңгейдегі бірінші санатты жаттықтырушы, біліктілігі жоғары деңгейдегі бірінші санатты нұсқаушы-спортшы, біліктілігі жоғары және орта деңгейдегі бірінші санатты әдіскер, бірінші санатты спорт төрешісі" спорттық разрядтары мен санаттарын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ұсынуы.</w:t>
      </w:r>
      <w:r>
        <w:br/>
      </w:r>
      <w:r>
        <w:rPr>
          <w:rFonts w:ascii="Times New Roman"/>
          <w:b w:val="false"/>
          <w:i w:val="false"/>
          <w:color w:val="000000"/>
          <w:sz w:val="28"/>
        </w:rPr>
        <w:t>
      6. Мемлекеттік қызмет көрсету процессінің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сенімхат бойынша оның өкіліне) тиісті құжаттардың қабылданғаны туралы қолхат береді, қолхатта:</w:t>
      </w:r>
      <w:r>
        <w:br/>
      </w:r>
      <w:r>
        <w:rPr>
          <w:rFonts w:ascii="Times New Roman"/>
          <w:b w:val="false"/>
          <w:i w:val="false"/>
          <w:color w:val="000000"/>
          <w:sz w:val="28"/>
        </w:rPr>
        <w:t>
      сұранысты қабылдау нөмірі мен күні;</w:t>
      </w:r>
      <w:r>
        <w:br/>
      </w:r>
      <w:r>
        <w:rPr>
          <w:rFonts w:ascii="Times New Roman"/>
          <w:b w:val="false"/>
          <w:i w:val="false"/>
          <w:color w:val="000000"/>
          <w:sz w:val="28"/>
        </w:rPr>
        <w:t>
      сұраныстағы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 қабылдаған Орталық қызметкерінің тегі, аты, әкесінің аты;</w:t>
      </w:r>
      <w:r>
        <w:br/>
      </w:r>
      <w:r>
        <w:rPr>
          <w:rFonts w:ascii="Times New Roman"/>
          <w:b w:val="false"/>
          <w:i w:val="false"/>
          <w:color w:val="000000"/>
          <w:sz w:val="28"/>
        </w:rPr>
        <w:t xml:space="preserve">
      көрсетілетін қызметті алушының тегі, аты, әкесінің аты (бар болса), көрсетілетін қызметті алушы өкілінің тегі, аты, әкесінің аты (бар болса) және олардың байланыс телефондары көрсетіледі немесе көрсетілетін қызметті алушы (не сенімхат бойынша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Орталық қызметкері мемлекеттік қызмет көрсету кезінде көрсетілетін қызметті алушыдан ақпараттық жүйелердегі заңмен қорғалатын құпияны құрайтын мәліметтерді пайдалануға, егер Қазақстан Республикасының заңдарында өзгеше көзделмесе, жазбаша келісім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және комиссияның қарауына ұсынады (он күнтізбелік күн ішінде);</w:t>
      </w:r>
      <w:r>
        <w:br/>
      </w:r>
      <w:r>
        <w:rPr>
          <w:rFonts w:ascii="Times New Roman"/>
          <w:b w:val="false"/>
          <w:i w:val="false"/>
          <w:color w:val="000000"/>
          <w:sz w:val="28"/>
        </w:rPr>
        <w:t>
      7) комиссия құжаттарды қарайды және көрсетілетін қызметті берушіге разрядтар мен санаттар беру туралы ұсыным жасайды (он бес күнтізбелік күн ішінде);</w:t>
      </w:r>
      <w:r>
        <w:br/>
      </w:r>
      <w:r>
        <w:rPr>
          <w:rFonts w:ascii="Times New Roman"/>
          <w:b w:val="false"/>
          <w:i w:val="false"/>
          <w:color w:val="000000"/>
          <w:sz w:val="28"/>
        </w:rPr>
        <w:t>
      8) орындаушы комиссияның хаттамасы негізінде бұйрық жобасы мен үзінді көшірмені дайындап, көрсетілетін қызметті берушінің басшысына ұсынады (бір жұмыс күні ішінде);</w:t>
      </w:r>
      <w:r>
        <w:br/>
      </w:r>
      <w:r>
        <w:rPr>
          <w:rFonts w:ascii="Times New Roman"/>
          <w:b w:val="false"/>
          <w:i w:val="false"/>
          <w:color w:val="000000"/>
          <w:sz w:val="28"/>
        </w:rPr>
        <w:t>
      9) көрсетілетін қызметті берушінің басшысы бұйрыққа және үзінді көшірмеге қол қояды және кеңсе қызметкеріне жолдайды (он бес минуттан аспайды);</w:t>
      </w:r>
      <w:r>
        <w:br/>
      </w:r>
      <w:r>
        <w:rPr>
          <w:rFonts w:ascii="Times New Roman"/>
          <w:b w:val="false"/>
          <w:i w:val="false"/>
          <w:color w:val="000000"/>
          <w:sz w:val="28"/>
        </w:rPr>
        <w:t>
      10) кеңсе қызметкері үзінді көшірмені тіркейді және Орталыққа жолдайды (бір жұмыс күні ішінде);</w:t>
      </w:r>
      <w:r>
        <w:br/>
      </w:r>
      <w:r>
        <w:rPr>
          <w:rFonts w:ascii="Times New Roman"/>
          <w:b w:val="false"/>
          <w:i w:val="false"/>
          <w:color w:val="000000"/>
          <w:sz w:val="28"/>
        </w:rPr>
        <w:t>
      11) Орталық қызметкері үзінді көшірмені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жүйесіне қатысатын құрылымдық бөлімшелердің (қызметкерлердің)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орындаушы;</w:t>
      </w:r>
      <w:r>
        <w:br/>
      </w:r>
      <w:r>
        <w:rPr>
          <w:rFonts w:ascii="Times New Roman"/>
          <w:b w:val="false"/>
          <w:i w:val="false"/>
          <w:color w:val="000000"/>
          <w:sz w:val="28"/>
        </w:rPr>
        <w:t>
      6) комиссия.</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3"/>
    <w:p>
      <w:pPr>
        <w:spacing w:after="0"/>
        <w:ind w:left="0"/>
        <w:jc w:val="left"/>
      </w:pPr>
      <w:r>
        <w:rPr>
          <w:rFonts w:ascii="Times New Roman"/>
          <w:b w:val="false"/>
          <w:i w:val="false"/>
          <w:color w:val="000000"/>
          <w:sz w:val="28"/>
        </w:rPr>
        <w:t>      10.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23-05-71,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шеберіне кандидат, бірінші спорттық разряд,</w:t>
            </w:r>
            <w:r>
              <w:br/>
            </w:r>
            <w:r>
              <w:rPr>
                <w:rFonts w:ascii="Times New Roman"/>
                <w:b w:val="false"/>
                <w:i w:val="false"/>
                <w:color w:val="000000"/>
                <w:sz w:val="20"/>
              </w:rPr>
              <w:t>біліктілігі жоғары және орта деңгейдегі бірінші</w:t>
            </w:r>
            <w:r>
              <w:br/>
            </w:r>
            <w:r>
              <w:rPr>
                <w:rFonts w:ascii="Times New Roman"/>
                <w:b w:val="false"/>
                <w:i w:val="false"/>
                <w:color w:val="000000"/>
                <w:sz w:val="20"/>
              </w:rPr>
              <w:t>санатты жаттықтырушы, біліктілігі жоғары деңгейдегі</w:t>
            </w:r>
            <w:r>
              <w:br/>
            </w:r>
            <w:r>
              <w:rPr>
                <w:rFonts w:ascii="Times New Roman"/>
                <w:b w:val="false"/>
                <w:i w:val="false"/>
                <w:color w:val="000000"/>
                <w:sz w:val="20"/>
              </w:rPr>
              <w:t>бірінші санатты нұсқаушы-спортшы, біліктілігі жоғары</w:t>
            </w:r>
            <w:r>
              <w:br/>
            </w:r>
            <w:r>
              <w:rPr>
                <w:rFonts w:ascii="Times New Roman"/>
                <w:b w:val="false"/>
                <w:i w:val="false"/>
                <w:color w:val="000000"/>
                <w:sz w:val="20"/>
              </w:rPr>
              <w:t>және орта деңгейдегі бірінші санатты әдіскер,</w:t>
            </w:r>
            <w:r>
              <w:br/>
            </w:r>
            <w:r>
              <w:rPr>
                <w:rFonts w:ascii="Times New Roman"/>
                <w:b w:val="false"/>
                <w:i w:val="false"/>
                <w:color w:val="000000"/>
                <w:sz w:val="20"/>
              </w:rPr>
              <w:t>бірінші санатты спорт төрешісі" мемлекеттік</w:t>
            </w:r>
            <w:r>
              <w:br/>
            </w:r>
            <w:r>
              <w:rPr>
                <w:rFonts w:ascii="Times New Roman"/>
                <w:b w:val="false"/>
                <w:i w:val="false"/>
                <w:color w:val="000000"/>
                <w:sz w:val="20"/>
              </w:rPr>
              <w:t>көрсетілетін қызмет регламентіне 1-қосымша</w:t>
            </w:r>
          </w:p>
        </w:tc>
      </w:tr>
    </w:tbl>
    <w:bookmarkStart w:name="z10" w:id="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
        <w:gridCol w:w="1468"/>
        <w:gridCol w:w="2179"/>
        <w:gridCol w:w="1433"/>
        <w:gridCol w:w="722"/>
        <w:gridCol w:w="722"/>
        <w:gridCol w:w="829"/>
        <w:gridCol w:w="1044"/>
        <w:gridCol w:w="831"/>
        <w:gridCol w:w="722"/>
        <w:gridCol w:w="617"/>
        <w:gridCol w:w="1436"/>
      </w:tblGrid>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қызметкері</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 негізінде бұйрық жобасы мен үзінді көшірмені дайындайды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бұйрыққа және үзінді көшірмеге қол қояды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тіркейді</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тіркейді</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сенімхат бойынша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орындаушыға жолдайды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комиссияның қарауына ұсынады</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разрядтар мен санаттар беру туралы ұсыным жасайды</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жолдайды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қызметкеріне жолдайды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Орталыққа жолдайды</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күнтізбелік күн ішінде</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 ішінде</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 жұмыс күні ішінде </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"Спорт шеберіне кандидат, бірінші спорттық разряд,</w:t>
            </w:r>
            <w:r>
              <w:br/>
            </w:r>
            <w:r>
              <w:rPr>
                <w:rFonts w:ascii="Times New Roman"/>
                <w:b w:val="false"/>
                <w:i w:val="false"/>
                <w:color w:val="000000"/>
                <w:sz w:val="20"/>
              </w:rPr>
              <w:t>біліктілігі жоғары және орта деңгейдегі бірінші</w:t>
            </w:r>
            <w:r>
              <w:br/>
            </w:r>
            <w:r>
              <w:rPr>
                <w:rFonts w:ascii="Times New Roman"/>
                <w:b w:val="false"/>
                <w:i w:val="false"/>
                <w:color w:val="000000"/>
                <w:sz w:val="20"/>
              </w:rPr>
              <w:t>санатты жаттықтырушы, біліктілігі жоғары</w:t>
            </w:r>
            <w:r>
              <w:br/>
            </w:r>
            <w:r>
              <w:rPr>
                <w:rFonts w:ascii="Times New Roman"/>
                <w:b w:val="false"/>
                <w:i w:val="false"/>
                <w:color w:val="000000"/>
                <w:sz w:val="20"/>
              </w:rPr>
              <w:t>деңгейдегі бірінші санатты нұсқаушы-спортшы,</w:t>
            </w:r>
            <w:r>
              <w:br/>
            </w:r>
            <w:r>
              <w:rPr>
                <w:rFonts w:ascii="Times New Roman"/>
                <w:b w:val="false"/>
                <w:i w:val="false"/>
                <w:color w:val="000000"/>
                <w:sz w:val="20"/>
              </w:rPr>
              <w:t>біліктілігі жоғары және орта деңгейдегі</w:t>
            </w:r>
            <w:r>
              <w:br/>
            </w:r>
            <w:r>
              <w:rPr>
                <w:rFonts w:ascii="Times New Roman"/>
                <w:b w:val="false"/>
                <w:i w:val="false"/>
                <w:color w:val="000000"/>
                <w:sz w:val="20"/>
              </w:rPr>
              <w:t>бірінші санатты әдіскер, бірінші санатты</w:t>
            </w:r>
            <w:r>
              <w:br/>
            </w:r>
            <w:r>
              <w:rPr>
                <w:rFonts w:ascii="Times New Roman"/>
                <w:b w:val="false"/>
                <w:i w:val="false"/>
                <w:color w:val="000000"/>
                <w:sz w:val="20"/>
              </w:rPr>
              <w:t>спорт төрешісі" мемлекеттік көрсетілетін</w:t>
            </w:r>
            <w:r>
              <w:br/>
            </w:r>
            <w:r>
              <w:rPr>
                <w:rFonts w:ascii="Times New Roman"/>
                <w:b w:val="false"/>
                <w:i w:val="false"/>
                <w:color w:val="000000"/>
                <w:sz w:val="20"/>
              </w:rPr>
              <w:t>қызмет регламентіне 2-қосымша</w:t>
            </w:r>
          </w:p>
        </w:tc>
      </w:tr>
    </w:tbl>
    <w:bookmarkStart w:name="z11" w:id="5"/>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5"/>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267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"7" наурыздағы</w:t>
            </w:r>
            <w:r>
              <w:br/>
            </w:r>
            <w:r>
              <w:rPr>
                <w:rFonts w:ascii="Times New Roman"/>
                <w:b w:val="false"/>
                <w:i w:val="false"/>
                <w:color w:val="000000"/>
                <w:sz w:val="20"/>
              </w:rPr>
              <w:t>N 516 қаулысымен бекітілген</w:t>
            </w:r>
          </w:p>
        </w:tc>
      </w:tr>
    </w:tbl>
    <w:bookmarkStart w:name="z12" w:id="6"/>
    <w:p>
      <w:pPr>
        <w:spacing w:after="0"/>
        <w:ind w:left="0"/>
        <w:jc w:val="left"/>
      </w:pPr>
      <w:r>
        <w:rPr>
          <w:rFonts w:ascii="Times New Roman"/>
          <w:b/>
          <w:i w:val="false"/>
          <w:color w:val="000000"/>
        </w:rPr>
        <w:t xml:space="preserve"> "Екiншi және үшiншi разрядтар, бiрiншi, екiншi және үшiншi жасөспiрiмдiк разрядтар, бiлiктiлiгi жоғары және орта деңгейдегi екiншi санатты жаттықтырушы, бiлiктiлiгi жоғары деңгейдегi екiншi санатты нұсқаушы-спортшы, бiлiктiлiгi жоғары және орта деңгейдегi екiншi санатты әдiскер, спорт төрешiсi спорттық разрядтары мен санаттарын беру" мемлекеттік көрсетілетін қызмет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1. Қызмет берушiнің атауы: ауданның, облыстық маңызы бар қаланың дене шынықтыру және спорт мәселелері жөніндегі жергілікті атқарушы органдары (ауданның, облыстық маңызы бар қаланың дене шынықтыру және спорт бөлімдері (бұдан әрі – көрсетілетін қызметті беруші)).</w:t>
      </w:r>
      <w:r>
        <w:br/>
      </w:r>
      <w:r>
        <w:rPr>
          <w:rFonts w:ascii="Times New Roman"/>
          <w:b w:val="false"/>
          <w:i w:val="false"/>
          <w:color w:val="000000"/>
          <w:sz w:val="28"/>
        </w:rPr>
        <w:t>
      Мемлекеттік қызметті көрсетуге өтініштерді қабылдау және қызмет нәтижелерін беру:</w:t>
      </w:r>
      <w:r>
        <w:br/>
      </w:r>
      <w:r>
        <w:rPr>
          <w:rFonts w:ascii="Times New Roman"/>
          <w:b w:val="false"/>
          <w:i w:val="false"/>
          <w:color w:val="000000"/>
          <w:sz w:val="28"/>
        </w:rPr>
        <w:t>
      1)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көрсетілетін қызмет нәтижесі – спорттық атақ беру туралы, жаттықтырушыларға, әдіскерлерге, нұсқаушы-спортшыларға санаттар беру туралы, спорттан төреші санатын беру туралы бұйрықтан үзінді көшірме (бұдан әрі – үзінді көшірме).</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14" w:id="7"/>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 (қызметкерлері) мен халыққа қызмет көрсету орталығымен іс-қимыл тәртібінің сипаттамасы</w:t>
      </w:r>
    </w:p>
    <w:bookmarkEnd w:id="7"/>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Қазақстан Республикасы Үкіметінің 2014 жылғы 19 ақпандағы N 118 қаулысымен бекітілген "Екiншi және үшiншi разрядтар, бiрiншi, екiншi және үшiншi жасөспiрiмдiк разрядтар, бiлiктiлiгi жоғары және орта деңгейдегi екiншi санатты жаттықтырушы, бiлiктiлiгi жоғары деңгейдегi екiншi санатты нұсқаушы-спортшы, бiлiктiлiгi жоғары және орта деңгейдегi екiншi санатты әдiскер, спорт төрешiсi спорттық разрядтары мен санаттарын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ұсынуы.</w:t>
      </w:r>
      <w:r>
        <w:br/>
      </w:r>
      <w:r>
        <w:rPr>
          <w:rFonts w:ascii="Times New Roman"/>
          <w:b w:val="false"/>
          <w:i w:val="false"/>
          <w:color w:val="000000"/>
          <w:sz w:val="28"/>
        </w:rPr>
        <w:t>
      6. Мемлекеттік қызмет көрсету процессінің құрамына кіретін әрбір рәсімнің (іс-қимылдың) мазмұны, оларды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Орталық қызметкері құжаттарды тіркейді және көрсетілетін қызметті алушыға (не сенімхат бойынша оның өкіліне) тиісті құжаттардың қабылданғаны туралы қолхат береді, қолхатта:</w:t>
      </w:r>
      <w:r>
        <w:br/>
      </w:r>
      <w:r>
        <w:rPr>
          <w:rFonts w:ascii="Times New Roman"/>
          <w:b w:val="false"/>
          <w:i w:val="false"/>
          <w:color w:val="000000"/>
          <w:sz w:val="28"/>
        </w:rPr>
        <w:t>
      сұранысты қабылдау нөмірі мен күні;</w:t>
      </w:r>
      <w:r>
        <w:br/>
      </w:r>
      <w:r>
        <w:rPr>
          <w:rFonts w:ascii="Times New Roman"/>
          <w:b w:val="false"/>
          <w:i w:val="false"/>
          <w:color w:val="000000"/>
          <w:sz w:val="28"/>
        </w:rPr>
        <w:t>
      сұраныстағы мемлекеттік көрсетілетін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 қабылдаған Орталық қызметкерінің тегі, аты, әкесінің аты (бар болса);</w:t>
      </w:r>
      <w:r>
        <w:br/>
      </w:r>
      <w:r>
        <w:rPr>
          <w:rFonts w:ascii="Times New Roman"/>
          <w:b w:val="false"/>
          <w:i w:val="false"/>
          <w:color w:val="000000"/>
          <w:sz w:val="28"/>
        </w:rPr>
        <w:t xml:space="preserve">
      көрсетілетін қызметті алушының тегі, аты, әкесінің аты (бар болса), көрсетілетін қызметті алушы өкілінің тегі, аты, әкесінің аты (бар болса) және олардың байланыс телефондары көрсетіледі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минуттан аспайды);</w:t>
      </w:r>
      <w:r>
        <w:br/>
      </w:r>
      <w:r>
        <w:rPr>
          <w:rFonts w:ascii="Times New Roman"/>
          <w:b w:val="false"/>
          <w:i w:val="false"/>
          <w:color w:val="000000"/>
          <w:sz w:val="28"/>
        </w:rPr>
        <w:t>
      Орталық қызметкері мемлекеттік қызмет көрсету кезінде көрсетілетін қызметті алушыдан ақпараттық жүйелердегі заңмен қорғалатын құпияны құрайтын мәліметтерді пайдалануға, егер Қазақстан Республикасының заңдарында өзгеше көзделмесе, жазбаша келісім алады;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және комиссияның қарауына ұсынады (он күнтізбелік күн ішінде);</w:t>
      </w:r>
      <w:r>
        <w:br/>
      </w:r>
      <w:r>
        <w:rPr>
          <w:rFonts w:ascii="Times New Roman"/>
          <w:b w:val="false"/>
          <w:i w:val="false"/>
          <w:color w:val="000000"/>
          <w:sz w:val="28"/>
        </w:rPr>
        <w:t>
      7) комиссия құжаттарды қарайды және көрсетілетін қызметті берушіге разрядтар мен санаттар беру туралы ұсыным жасайды (он бес күнтізбелік күн ішінде);</w:t>
      </w:r>
      <w:r>
        <w:br/>
      </w:r>
      <w:r>
        <w:rPr>
          <w:rFonts w:ascii="Times New Roman"/>
          <w:b w:val="false"/>
          <w:i w:val="false"/>
          <w:color w:val="000000"/>
          <w:sz w:val="28"/>
        </w:rPr>
        <w:t>
      8) орындаушы комиссияның хаттамасы негізінде бұйрық жобасы мен үзінді көшірмені дайындап, көрсетілетін қызметті берушінің басшысына ұсынады (бір жұмыс күні ішінде);</w:t>
      </w:r>
      <w:r>
        <w:br/>
      </w:r>
      <w:r>
        <w:rPr>
          <w:rFonts w:ascii="Times New Roman"/>
          <w:b w:val="false"/>
          <w:i w:val="false"/>
          <w:color w:val="000000"/>
          <w:sz w:val="28"/>
        </w:rPr>
        <w:t>
      9) көрсетілетін қызметті берушінің басшысы бұйрыққа және үзінді көшірмеге қол қойып, кеңсе қызметкеріне жолдайды (он бес минуттан аспайды);</w:t>
      </w:r>
      <w:r>
        <w:br/>
      </w:r>
      <w:r>
        <w:rPr>
          <w:rFonts w:ascii="Times New Roman"/>
          <w:b w:val="false"/>
          <w:i w:val="false"/>
          <w:color w:val="000000"/>
          <w:sz w:val="28"/>
        </w:rPr>
        <w:t>
      10) кеңсе қызметкері үзінді көшірмені тіркейді және Орталыққа жолдайды (бір жұмыс күні ішінде);</w:t>
      </w:r>
      <w:r>
        <w:br/>
      </w:r>
      <w:r>
        <w:rPr>
          <w:rFonts w:ascii="Times New Roman"/>
          <w:b w:val="false"/>
          <w:i w:val="false"/>
          <w:color w:val="000000"/>
          <w:sz w:val="28"/>
        </w:rPr>
        <w:t>
      11) Орталық қызметкері үзінді көшірмені тіркейді және көрсетілетін қызметті алушыға (не сенімхат бойынша оның өкіліне) береді (он бес минуттан аспайды).</w:t>
      </w:r>
      <w:r>
        <w:br/>
      </w:r>
      <w:r>
        <w:rPr>
          <w:rFonts w:ascii="Times New Roman"/>
          <w:b w:val="false"/>
          <w:i w:val="false"/>
          <w:color w:val="000000"/>
          <w:sz w:val="28"/>
        </w:rPr>
        <w:t>
</w:t>
      </w:r>
    </w:p>
    <w:bookmarkStart w:name="z15" w:id="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тәртібінің сипаттамасы</w:t>
      </w:r>
    </w:p>
    <w:bookmarkEnd w:id="8"/>
    <w:p>
      <w:pPr>
        <w:spacing w:after="0"/>
        <w:ind w:left="0"/>
        <w:jc w:val="left"/>
      </w:pPr>
      <w:r>
        <w:rPr>
          <w:rFonts w:ascii="Times New Roman"/>
          <w:b w:val="false"/>
          <w:i w:val="false"/>
          <w:color w:val="000000"/>
          <w:sz w:val="28"/>
        </w:rPr>
        <w:t>      7. Мемлекеттік қызмет көрсету жүйесіне қатысатын құрылымдық бөлімшелердің (қызметкерлердің)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орындаушы;</w:t>
      </w:r>
      <w:r>
        <w:br/>
      </w:r>
      <w:r>
        <w:rPr>
          <w:rFonts w:ascii="Times New Roman"/>
          <w:b w:val="false"/>
          <w:i w:val="false"/>
          <w:color w:val="000000"/>
          <w:sz w:val="28"/>
        </w:rPr>
        <w:t>
      6) комиссия.</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6" w:id="9"/>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9"/>
    <w:p>
      <w:pPr>
        <w:spacing w:after="0"/>
        <w:ind w:left="0"/>
        <w:jc w:val="left"/>
      </w:pPr>
      <w:r>
        <w:rPr>
          <w:rFonts w:ascii="Times New Roman"/>
          <w:b w:val="false"/>
          <w:i w:val="false"/>
          <w:color w:val="000000"/>
          <w:sz w:val="28"/>
        </w:rPr>
        <w:t>      10.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23-05-71,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Екiншi және үшiншi разрядтар, бiрiншi,</w:t>
            </w:r>
            <w:r>
              <w:br/>
            </w:r>
            <w:r>
              <w:rPr>
                <w:rFonts w:ascii="Times New Roman"/>
                <w:b w:val="false"/>
                <w:i w:val="false"/>
                <w:color w:val="000000"/>
                <w:sz w:val="20"/>
              </w:rPr>
              <w:t>екiншi және үшiншi жасөспiрiмдiк разрядтар,</w:t>
            </w:r>
            <w:r>
              <w:br/>
            </w:r>
            <w:r>
              <w:rPr>
                <w:rFonts w:ascii="Times New Roman"/>
                <w:b w:val="false"/>
                <w:i w:val="false"/>
                <w:color w:val="000000"/>
                <w:sz w:val="20"/>
              </w:rPr>
              <w:t>бiлiктiлiгi жоғары және орта деңгейдегi екiншi</w:t>
            </w:r>
            <w:r>
              <w:br/>
            </w:r>
            <w:r>
              <w:rPr>
                <w:rFonts w:ascii="Times New Roman"/>
                <w:b w:val="false"/>
                <w:i w:val="false"/>
                <w:color w:val="000000"/>
                <w:sz w:val="20"/>
              </w:rPr>
              <w:t>санатты жаттықтырушы, бiлiктiлiгi жоғары деңгейдегi</w:t>
            </w:r>
            <w:r>
              <w:br/>
            </w:r>
            <w:r>
              <w:rPr>
                <w:rFonts w:ascii="Times New Roman"/>
                <w:b w:val="false"/>
                <w:i w:val="false"/>
                <w:color w:val="000000"/>
                <w:sz w:val="20"/>
              </w:rPr>
              <w:t>екiншi санатты нұсқаушы-спортшы, бiлiктiлiгi</w:t>
            </w:r>
            <w:r>
              <w:br/>
            </w:r>
            <w:r>
              <w:rPr>
                <w:rFonts w:ascii="Times New Roman"/>
                <w:b w:val="false"/>
                <w:i w:val="false"/>
                <w:color w:val="000000"/>
                <w:sz w:val="20"/>
              </w:rPr>
              <w:t>жоғары және орта деңгейдегi екiншi санатты</w:t>
            </w:r>
            <w:r>
              <w:br/>
            </w:r>
            <w:r>
              <w:rPr>
                <w:rFonts w:ascii="Times New Roman"/>
                <w:b w:val="false"/>
                <w:i w:val="false"/>
                <w:color w:val="000000"/>
                <w:sz w:val="20"/>
              </w:rPr>
              <w:t>әдiскер, спорт төрешiсi спорттық разрядтары</w:t>
            </w:r>
            <w:r>
              <w:br/>
            </w:r>
            <w:r>
              <w:rPr>
                <w:rFonts w:ascii="Times New Roman"/>
                <w:b w:val="false"/>
                <w:i w:val="false"/>
                <w:color w:val="000000"/>
                <w:sz w:val="20"/>
              </w:rPr>
              <w:t>мен санаттарын беру" мемлекеттік көрсетілетін</w:t>
            </w:r>
            <w:r>
              <w:br/>
            </w:r>
            <w:r>
              <w:rPr>
                <w:rFonts w:ascii="Times New Roman"/>
                <w:b w:val="false"/>
                <w:i w:val="false"/>
                <w:color w:val="000000"/>
                <w:sz w:val="20"/>
              </w:rPr>
              <w:t>қызмет регламентіне 1-қосымша</w:t>
            </w:r>
          </w:p>
        </w:tc>
      </w:tr>
    </w:tbl>
    <w:bookmarkStart w:name="z17" w:id="10"/>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7"/>
        <w:gridCol w:w="1468"/>
        <w:gridCol w:w="2179"/>
        <w:gridCol w:w="1433"/>
        <w:gridCol w:w="722"/>
        <w:gridCol w:w="722"/>
        <w:gridCol w:w="829"/>
        <w:gridCol w:w="1044"/>
        <w:gridCol w:w="831"/>
        <w:gridCol w:w="722"/>
        <w:gridCol w:w="617"/>
        <w:gridCol w:w="1436"/>
      </w:tblGrid>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ағымы)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w:t>
            </w:r>
            <w:r>
              <w:br/>
            </w:r>
            <w:r>
              <w:rPr>
                <w:rFonts w:ascii="Times New Roman"/>
                <w:b w:val="false"/>
                <w:i w:val="false"/>
                <w:color w:val="000000"/>
                <w:sz w:val="20"/>
              </w:rPr>
              <w:t>
қызметкері</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Комиссия</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w:t>
            </w:r>
            <w:r>
              <w:br/>
            </w:r>
            <w:r>
              <w:rPr>
                <w:rFonts w:ascii="Times New Roman"/>
                <w:b w:val="false"/>
                <w:i w:val="false"/>
                <w:color w:val="000000"/>
                <w:sz w:val="20"/>
              </w:rPr>
              <w:t>
рі</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рәсімінің, операция) атауы және олардың сипаттамасы</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берушіге қайта жолдайды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хаттама негізінде бұйрық жобасы мен үзінді көшірмені дайындайды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бұйрыққа және үзінді көшірмеге қол қояды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тіркейді</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тіркейді</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ұйымдастыру-өкімдік шешім)</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сенімхат бойынша оның өкіліне)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орындаушыға жолдайды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комиссияның карауына ұсынады</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берушіге разрядтар мен санаттар беру туралы ұсыным жасайды</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басшысына жолдайды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қызметкеріне жолдайды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Орталыққа жолдайды</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үзінді көшірмені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 күнтізбелік күн ішінде</w:t>
            </w:r>
            <w:r>
              <w:br/>
            </w:r>
            <w:r>
              <w:rPr>
                <w:rFonts w:ascii="Times New Roman"/>
                <w:b w:val="false"/>
                <w:i w:val="false"/>
                <w:color w:val="000000"/>
                <w:sz w:val="20"/>
              </w:rPr>
              <w:t>
</w:t>
            </w:r>
          </w:p>
        </w:tc>
        <w:tc>
          <w:tcPr>
            <w:tcW w:w="1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күнтізбелік күн ішінде</w:t>
            </w:r>
            <w:r>
              <w:br/>
            </w:r>
            <w:r>
              <w:rPr>
                <w:rFonts w:ascii="Times New Roman"/>
                <w:b w:val="false"/>
                <w:i w:val="false"/>
                <w:color w:val="000000"/>
                <w:sz w:val="20"/>
              </w:rPr>
              <w:t>
</w:t>
            </w:r>
          </w:p>
        </w:tc>
        <w:tc>
          <w:tcPr>
            <w:tcW w:w="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Екiншi және үшiншi разрядтар, бiрiншi,</w:t>
            </w:r>
            <w:r>
              <w:br/>
            </w:r>
            <w:r>
              <w:rPr>
                <w:rFonts w:ascii="Times New Roman"/>
                <w:b w:val="false"/>
                <w:i w:val="false"/>
                <w:color w:val="000000"/>
                <w:sz w:val="20"/>
              </w:rPr>
              <w:t>екiншi және үшiншi жасөспiрiмдiк разрядтар,</w:t>
            </w:r>
            <w:r>
              <w:br/>
            </w:r>
            <w:r>
              <w:rPr>
                <w:rFonts w:ascii="Times New Roman"/>
                <w:b w:val="false"/>
                <w:i w:val="false"/>
                <w:color w:val="000000"/>
                <w:sz w:val="20"/>
              </w:rPr>
              <w:t>бiлiктiлiгi жоғары және орта деңгейдегi</w:t>
            </w:r>
            <w:r>
              <w:br/>
            </w:r>
            <w:r>
              <w:rPr>
                <w:rFonts w:ascii="Times New Roman"/>
                <w:b w:val="false"/>
                <w:i w:val="false"/>
                <w:color w:val="000000"/>
                <w:sz w:val="20"/>
              </w:rPr>
              <w:t>екiншi санатты жаттықтырушы, бiлiктiлiгi</w:t>
            </w:r>
            <w:r>
              <w:br/>
            </w:r>
            <w:r>
              <w:rPr>
                <w:rFonts w:ascii="Times New Roman"/>
                <w:b w:val="false"/>
                <w:i w:val="false"/>
                <w:color w:val="000000"/>
                <w:sz w:val="20"/>
              </w:rPr>
              <w:t>жоғары деңгейдегi екiншi санатты</w:t>
            </w:r>
            <w:r>
              <w:br/>
            </w:r>
            <w:r>
              <w:rPr>
                <w:rFonts w:ascii="Times New Roman"/>
                <w:b w:val="false"/>
                <w:i w:val="false"/>
                <w:color w:val="000000"/>
                <w:sz w:val="20"/>
              </w:rPr>
              <w:t>нұсқаушы-спортшы, бiлiктiлiгi жоғары</w:t>
            </w:r>
            <w:r>
              <w:br/>
            </w:r>
            <w:r>
              <w:rPr>
                <w:rFonts w:ascii="Times New Roman"/>
                <w:b w:val="false"/>
                <w:i w:val="false"/>
                <w:color w:val="000000"/>
                <w:sz w:val="20"/>
              </w:rPr>
              <w:t>және орта деңгейдегi екiншi санатты</w:t>
            </w:r>
            <w:r>
              <w:br/>
            </w:r>
            <w:r>
              <w:rPr>
                <w:rFonts w:ascii="Times New Roman"/>
                <w:b w:val="false"/>
                <w:i w:val="false"/>
                <w:color w:val="000000"/>
                <w:sz w:val="20"/>
              </w:rPr>
              <w:t>әдiскер, спорт төрешiсi спорттық разрядтары</w:t>
            </w:r>
            <w:r>
              <w:br/>
            </w:r>
            <w:r>
              <w:rPr>
                <w:rFonts w:ascii="Times New Roman"/>
                <w:b w:val="false"/>
                <w:i w:val="false"/>
                <w:color w:val="000000"/>
                <w:sz w:val="20"/>
              </w:rPr>
              <w:t>мен санаттарын беру" мемлекеттік көрсетілетін</w:t>
            </w:r>
            <w:r>
              <w:br/>
            </w:r>
            <w:r>
              <w:rPr>
                <w:rFonts w:ascii="Times New Roman"/>
                <w:b w:val="false"/>
                <w:i w:val="false"/>
                <w:color w:val="000000"/>
                <w:sz w:val="20"/>
              </w:rPr>
              <w:t>қызмет регламентіне 2-қосымша</w:t>
            </w:r>
          </w:p>
        </w:tc>
      </w:tr>
    </w:tbl>
    <w:bookmarkStart w:name="z18" w:id="11"/>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11"/>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407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