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2676" w14:textId="cfc2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субсидиялаудың кейбір мәселелері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2014 жылғы 10 шілдедегі N 640 қаулысы. Қызылорда облысының Әділет департаментінде 2014 жылғы 11 шілдеде N 4725 болып тіркелді. Қолданылу мерзімінің аяқталуына байланысты тоқтатылды</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ауылшаруашылық дақылдарын қорғалған топырақта өңдеп өсіру шығындарын субсидиялау қағидаларын бекіту туралы" Қазақстан Республикасы Үкіметінің 2014 жылғы 29 мамырдағы </w:t>
      </w:r>
      <w:r>
        <w:rPr>
          <w:rFonts w:ascii="Times New Roman"/>
          <w:b w:val="false"/>
          <w:i w:val="false"/>
          <w:color w:val="000000"/>
          <w:sz w:val="28"/>
        </w:rPr>
        <w:t>N 575 қаулысына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басым ауыл шаруашылығы дақылдардың тізбесі және басым дақылдар өндіруді субсидиялау арқылы жанар-жағармай материалдары мен көктемгі егіс және егін жинау жұмыстарын жүргізуге қажетті баска да тауарлық-материалдық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 (1 гектарға) белгіленсін.</w:t>
      </w:r>
    </w:p>
    <w:bookmarkEnd w:id="1"/>
    <w:bookmarkStart w:name="z3" w:id="2"/>
    <w:p>
      <w:pPr>
        <w:spacing w:after="0"/>
        <w:ind w:left="0"/>
        <w:jc w:val="both"/>
      </w:pPr>
      <w:r>
        <w:rPr>
          <w:rFonts w:ascii="Times New Roman"/>
          <w:b w:val="false"/>
          <w:i w:val="false"/>
          <w:color w:val="000000"/>
          <w:sz w:val="28"/>
        </w:rPr>
        <w:t>
      2. "Қызылорда облысының ауыл шаруашылығы басқармасы" мемлекеттік мекемесі заңнамада белгіленген тәртіппен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С.С.Қожаниязовқа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әкімі</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Қ.Көшербаев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 А. Мамытбеков</w:t>
      </w:r>
    </w:p>
    <w:p>
      <w:pPr>
        <w:spacing w:after="0"/>
        <w:ind w:left="0"/>
        <w:jc w:val="both"/>
      </w:pPr>
      <w:r>
        <w:rPr>
          <w:rFonts w:ascii="Times New Roman"/>
          <w:b w:val="false"/>
          <w:i w:val="false"/>
          <w:color w:val="000000"/>
          <w:sz w:val="28"/>
        </w:rPr>
        <w:t>
      2014 жылғы "11"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2014 жылғы "10" шілдедегі</w:t>
            </w:r>
            <w:r>
              <w:br/>
            </w:r>
            <w:r>
              <w:rPr>
                <w:rFonts w:ascii="Times New Roman"/>
                <w:b w:val="false"/>
                <w:i w:val="false"/>
                <w:color w:val="000000"/>
                <w:sz w:val="20"/>
              </w:rPr>
              <w:t>N 640 қаулысына қосымша</w:t>
            </w:r>
          </w:p>
        </w:tc>
      </w:tr>
    </w:tbl>
    <w:bookmarkStart w:name="z6" w:id="5"/>
    <w:p>
      <w:pPr>
        <w:spacing w:after="0"/>
        <w:ind w:left="0"/>
        <w:jc w:val="left"/>
      </w:pPr>
      <w:r>
        <w:rPr>
          <w:rFonts w:ascii="Times New Roman"/>
          <w:b/>
          <w:i w:val="false"/>
          <w:color w:val="000000"/>
        </w:rPr>
        <w:t xml:space="preserve"> Басым ауыл шаруашылығы дақылдардың тізбесі және басым дақылдарды өндіруді субсидилау арқылы жанар-жағармай материалдары мен көктемгі егіс және егін жинау жұмыстарын жүргізуге қажетті басқа да тауарлық 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 (1 гектарға)</w:t>
      </w:r>
    </w:p>
    <w:bookmarkEnd w:id="5"/>
    <w:p>
      <w:pPr>
        <w:spacing w:after="0"/>
        <w:ind w:left="0"/>
        <w:jc w:val="both"/>
      </w:pPr>
      <w:r>
        <w:rPr>
          <w:rFonts w:ascii="Times New Roman"/>
          <w:b w:val="false"/>
          <w:i w:val="false"/>
          <w:color w:val="ff0000"/>
          <w:sz w:val="28"/>
        </w:rPr>
        <w:t xml:space="preserve">
      Ескерту. Қосымша жаңа редакцияда - Қызылорда облыстық әкімдігінің 14.08.2014 </w:t>
      </w:r>
      <w:r>
        <w:rPr>
          <w:rFonts w:ascii="Times New Roman"/>
          <w:b w:val="false"/>
          <w:i w:val="false"/>
          <w:color w:val="ff0000"/>
          <w:sz w:val="28"/>
        </w:rPr>
        <w:t>N 684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4593"/>
        <w:gridCol w:w="5672"/>
      </w:tblGrid>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тізбесі</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гектарға субсидия нормасы, теңге</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159161</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 өнеркәсіптік үлгідегі тамшылатып суару жүйесін қолдана отырып өсіретін картоп</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219560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120746</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 өнеркәсіптік үлгідегі тамшылатып суару жүйесін қолдана отырып өсіретін көкөністер</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Бақша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65396</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 жағдайында өсірілетін көкөніс дақылдары</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45964</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жылғы бұршақ тұқымдас көпжылдық шөптер</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24179</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және үшінші жылғы бұршақ тұқымдас көпжылдық шөптер</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