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6571b" w14:textId="00657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мал шаруашылығы саласын субсидиялаудың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әкiмдiгiнiң 2014 жылғы 23 желтоқсандағы N 793 қаулысы. Қызылорда облысының Әдiлет департаментiнде 2014 жылғы 24 желтоқсанда N 4822 болып тiркелдi. Қолданылу мерзімінің аяқталуына байланысты күші жойылды - (Қызылорда облысының ауыл шаруашылығы басқармасының 2014 жылғы 31 желтоқсандағы N 1/6-07/2623 хатымен)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облысының ауыл шаруашылығы басқармасының 31.12.2014 N 1/6-07/2623 хатымен).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және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жергілікті бюджеттен қосымша бөлінетін қаражат есебінен жүзеге асырылатын, жеке қосалқы шаруашылықтарда ірі қара малдың аналық мал басын қолдан ұрықтандыру жөніндегі шығындарды 100 (жүз) пайызға дейін өтеу және ірі, шырынды және құрама азық пен азық қоспаларын дайындау және сатып алу бойынша шығындарды арзандату бағыттары бойынша субсидиялау нормативтері;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өлшемдері мен талаптары;</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бекітілсін.</w:t>
      </w:r>
      <w:r>
        <w:br/>
      </w:r>
      <w:r>
        <w:rPr>
          <w:rFonts w:ascii="Times New Roman"/>
          <w:b w:val="false"/>
          <w:i w:val="false"/>
          <w:color w:val="000000"/>
          <w:sz w:val="28"/>
        </w:rPr>
        <w:t>
      2. 
</w:t>
      </w:r>
      <w:r>
        <w:rPr>
          <w:rFonts w:ascii="Times New Roman"/>
          <w:b w:val="false"/>
          <w:i w:val="false"/>
          <w:color w:val="000000"/>
          <w:sz w:val="28"/>
        </w:rPr>
        <w:t>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3.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0"/>
        <w:gridCol w:w="4190"/>
      </w:tblGrid>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әкімі</w:t>
            </w:r>
          </w:p>
          <w:bookmarkEnd w:id="1"/>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Көшербаев</w:t>
            </w:r>
          </w:p>
        </w:tc>
      </w:tr>
      <w:tr>
        <w:trPr>
          <w:trHeight w:val="30" w:hRule="atLeast"/>
        </w:trPr>
        <w:tc>
          <w:tcPr>
            <w:tcW w:w="7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Қазақстан Республикасының</w:t>
            </w:r>
            <w:r>
              <w:br/>
            </w:r>
            <w:r>
              <w:rPr>
                <w:rFonts w:ascii="Times New Roman"/>
                <w:b w:val="false"/>
                <w:i w:val="false"/>
                <w:color w:val="000000"/>
                <w:sz w:val="20"/>
              </w:rPr>
              <w:t>
      </w:t>
            </w:r>
            <w:r>
              <w:rPr>
                <w:rFonts w:ascii="Times New Roman"/>
                <w:b w:val="false"/>
                <w:i/>
                <w:color w:val="000000"/>
                <w:sz w:val="20"/>
              </w:rPr>
              <w:t>Ауыл шаруашылығы министрі</w:t>
            </w:r>
            <w:r>
              <w:br/>
            </w:r>
            <w:r>
              <w:rPr>
                <w:rFonts w:ascii="Times New Roman"/>
                <w:b w:val="false"/>
                <w:i w:val="false"/>
                <w:color w:val="000000"/>
                <w:sz w:val="20"/>
              </w:rPr>
              <w:t>
      </w:t>
            </w:r>
            <w:r>
              <w:rPr>
                <w:rFonts w:ascii="Times New Roman"/>
                <w:b w:val="false"/>
                <w:i/>
                <w:color w:val="000000"/>
                <w:sz w:val="20"/>
              </w:rPr>
              <w:t>_____________ А. Мамытбеков</w:t>
            </w:r>
            <w:r>
              <w:br/>
            </w:r>
            <w:r>
              <w:rPr>
                <w:rFonts w:ascii="Times New Roman"/>
                <w:b w:val="false"/>
                <w:i w:val="false"/>
                <w:color w:val="000000"/>
                <w:sz w:val="20"/>
              </w:rPr>
              <w:t>
      </w:t>
            </w:r>
            <w:r>
              <w:rPr>
                <w:rFonts w:ascii="Times New Roman"/>
                <w:b w:val="false"/>
                <w:i/>
                <w:color w:val="000000"/>
                <w:sz w:val="20"/>
              </w:rPr>
              <w:t>2014 жылғы «23» желтоқсан</w:t>
            </w:r>
          </w:p>
          <w:bookmarkEnd w:id="2"/>
        </w:tc>
        <w:tc>
          <w:tcPr>
            <w:tcW w:w="4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2014 жылғы «23» желтоқсандағы № 793 қаулысына</w:t>
            </w:r>
            <w:r>
              <w:br/>
            </w:r>
            <w:r>
              <w:rPr>
                <w:rFonts w:ascii="Times New Roman"/>
                <w:b w:val="false"/>
                <w:i w:val="false"/>
                <w:color w:val="000000"/>
                <w:sz w:val="20"/>
              </w:rPr>
              <w:t>
1-қосымша</w:t>
            </w:r>
          </w:p>
          <w:bookmarkEnd w:id="3"/>
        </w:tc>
      </w:tr>
    </w:tbl>
    <w:bookmarkStart w:name="z13" w:id="4"/>
    <w:p>
      <w:pPr>
        <w:spacing w:after="0"/>
        <w:ind w:left="0"/>
        <w:jc w:val="left"/>
      </w:pPr>
      <w:r>
        <w:rPr>
          <w:rFonts w:ascii="Times New Roman"/>
          <w:b/>
          <w:i w:val="false"/>
          <w:color w:val="000000"/>
        </w:rPr>
        <w:t xml:space="preserve"> 
Жеке қосалқы шаруашылықтарда ірі қара малдың аналық мал басын қолдан ұрықтандыру жөніндегі шығындарды 100 (жүз) пайызға дейін өтеуге арналған субсидиялар нормативтері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7792"/>
        <w:gridCol w:w="742"/>
        <w:gridCol w:w="2738"/>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w:t>
            </w:r>
            <w:r>
              <w:br/>
            </w:r>
            <w:r>
              <w:rPr>
                <w:rFonts w:ascii="Times New Roman"/>
                <w:b w:val="false"/>
                <w:i w:val="false"/>
                <w:color w:val="000000"/>
                <w:sz w:val="20"/>
              </w:rPr>
              <w:t>
субсидиялар</w:t>
            </w:r>
            <w:r>
              <w:br/>
            </w:r>
            <w:r>
              <w:rPr>
                <w:rFonts w:ascii="Times New Roman"/>
                <w:b w:val="false"/>
                <w:i w:val="false"/>
                <w:color w:val="000000"/>
                <w:sz w:val="20"/>
              </w:rPr>
              <w:t>
нормативтері, теңге</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6"/>
        </w:tc>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мүйізді ірі қара малдың аналығын қолдан ұрықтандыруға қызмет көрсету шығынын 100 (жүз) пайызға дейін өтеу</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7"/>
    <w:p>
      <w:pPr>
        <w:spacing w:after="0"/>
        <w:ind w:left="0"/>
        <w:jc w:val="left"/>
      </w:pPr>
      <w:r>
        <w:rPr>
          <w:rFonts w:ascii="Times New Roman"/>
          <w:b/>
          <w:i w:val="false"/>
          <w:color w:val="000000"/>
        </w:rPr>
        <w:t xml:space="preserve"> 
Жергілікті бюджеттен қосымша бөлінетін қаражат есебінен жүзеге асырылатын, ірі, шырынды және құрама азық пен азық қоспаларын дайындау және сатып алу бойынша шығындарды арзандату бойынша субсидиялау нормативтері</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3417"/>
        <w:gridCol w:w="1168"/>
        <w:gridCol w:w="6097"/>
      </w:tblGrid>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арналған</w:t>
            </w:r>
            <w:r>
              <w:br/>
            </w:r>
            <w:r>
              <w:rPr>
                <w:rFonts w:ascii="Times New Roman"/>
                <w:b w:val="false"/>
                <w:i w:val="false"/>
                <w:color w:val="000000"/>
                <w:sz w:val="20"/>
              </w:rPr>
              <w:t>
субсидиялар</w:t>
            </w:r>
            <w:r>
              <w:br/>
            </w:r>
            <w:r>
              <w:rPr>
                <w:rFonts w:ascii="Times New Roman"/>
                <w:b w:val="false"/>
                <w:i w:val="false"/>
                <w:color w:val="000000"/>
                <w:sz w:val="20"/>
              </w:rPr>
              <w:t>
нормативтері, теңге</w:t>
            </w:r>
            <w:r>
              <w:br/>
            </w:r>
            <w:r>
              <w:rPr>
                <w:rFonts w:ascii="Times New Roman"/>
                <w:b w:val="false"/>
                <w:i w:val="false"/>
                <w:color w:val="000000"/>
                <w:sz w:val="20"/>
              </w:rPr>
              <w:t>
 </w:t>
            </w: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азық пен азық қоспаларын дайындау және сатып алу бойынша шығындарды арзандату</w:t>
            </w:r>
            <w:r>
              <w:br/>
            </w:r>
            <w:r>
              <w:rPr>
                <w:rFonts w:ascii="Times New Roman"/>
                <w:b w:val="false"/>
                <w:i w:val="false"/>
                <w:color w:val="000000"/>
                <w:sz w:val="20"/>
              </w:rPr>
              <w:t>
 </w:t>
            </w:r>
          </w:p>
        </w:tc>
      </w:tr>
      <w:tr>
        <w:trPr>
          <w:trHeight w:val="30" w:hRule="atLeast"/>
        </w:trPr>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 бағытындағы мүйізді ірі қара малы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малының аналығы</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қашары</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w:t>
            </w:r>
          </w:p>
        </w:tc>
        <w:tc>
          <w:tcPr>
            <w:tcW w:w="6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0"/>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2014 жылғы «23» желтоқсандағы № 793 қаулысына</w:t>
            </w:r>
            <w:r>
              <w:br/>
            </w:r>
            <w:r>
              <w:rPr>
                <w:rFonts w:ascii="Times New Roman"/>
                <w:b w:val="false"/>
                <w:i w:val="false"/>
                <w:color w:val="000000"/>
                <w:sz w:val="20"/>
              </w:rPr>
              <w:t>
2- қосымша</w:t>
            </w:r>
          </w:p>
          <w:bookmarkEnd w:id="10"/>
        </w:tc>
      </w:tr>
    </w:tbl>
    <w:bookmarkStart w:name="z27" w:id="11"/>
    <w:p>
      <w:pPr>
        <w:spacing w:after="0"/>
        <w:ind w:left="0"/>
        <w:jc w:val="left"/>
      </w:pPr>
      <w:r>
        <w:rPr>
          <w:rFonts w:ascii="Times New Roman"/>
          <w:b/>
          <w:i w:val="false"/>
          <w:color w:val="000000"/>
        </w:rPr>
        <w:t xml:space="preserve"> 
Өлшемдер мен талаптар</w:t>
      </w:r>
      <w:r>
        <w:br/>
      </w:r>
      <w:r>
        <w:rPr>
          <w:rFonts w:ascii="Times New Roman"/>
          <w:b/>
          <w:i w:val="false"/>
          <w:color w:val="000000"/>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306"/>
        <w:gridCol w:w="10376"/>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Субсидиялау бағыты</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мен талаптар</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шаруашылықтардағы мүйізді ірі қара малдың аналығын қолдан ұрықтандыруға қызмет көрсету шығынын 100 (жүз) пайызға дейін өтеу</w:t>
            </w:r>
            <w:r>
              <w:br/>
            </w:r>
            <w:r>
              <w:rPr>
                <w:rFonts w:ascii="Times New Roman"/>
                <w:b w:val="false"/>
                <w:i w:val="false"/>
                <w:color w:val="000000"/>
                <w:sz w:val="20"/>
              </w:rPr>
              <w:t>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 туралы» Қазақстан Республикасы Заңының 16-2 бабының 5, 7-тармақтарына сәйкестігі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мамандардың, сұйытылған азот (-196</w:t>
            </w:r>
            <w:r>
              <w:rPr>
                <w:rFonts w:ascii="Times New Roman"/>
                <w:b w:val="false"/>
                <w:i w:val="false"/>
                <w:color w:val="000000"/>
                <w:vertAlign w:val="superscript"/>
              </w:rPr>
              <w:t>0</w:t>
            </w:r>
            <w:r>
              <w:rPr>
                <w:rFonts w:ascii="Times New Roman"/>
                <w:b w:val="false"/>
                <w:i w:val="false"/>
                <w:color w:val="000000"/>
                <w:sz w:val="20"/>
              </w:rPr>
              <w:t>С) таситын арнайы жабдықталған автокөлігінің, асыл тұқымды бұқа ұрығын сақтайтын 6 және 35 литрлік Дьюар ыдыстарының болуы</w:t>
            </w: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азық пен азық қоспаларын дайындау және сатып алу бойынша шығындарды арзандату</w:t>
            </w:r>
            <w:r>
              <w:br/>
            </w:r>
            <w:r>
              <w:rPr>
                <w:rFonts w:ascii="Times New Roman"/>
                <w:b w:val="false"/>
                <w:i w:val="false"/>
                <w:color w:val="000000"/>
                <w:sz w:val="20"/>
              </w:rPr>
              <w:t>
 </w:t>
            </w:r>
          </w:p>
        </w:tc>
      </w:tr>
      <w:tr>
        <w:trPr>
          <w:trHeight w:val="30" w:hRule="atLeast"/>
        </w:trPr>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мүйізді ірі қара малы</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ірi қара малды бордақылауға арналған мамандандырылған үй-жайдың немесе алаңдардың, малды күтiп-бағуға арналған қоралар, науалар, сумен жабдықтау, жем-шөп дайындау техникасы, мал үшін жiктегiш және таразы құрылғысының болуы; </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асыл тұқымдық жүйе базасында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малының аналығы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аналығы (2 жастан ересек) 400 бастан, орташа жылдық сауын сиыр 350 бастан, 1 сиырдан орташа сауылым 4500 кг.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асыл тұқымдық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зоотехникалық есепті жүргізу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малының қашары</w:t>
            </w:r>
            <w:r>
              <w:br/>
            </w:r>
            <w:r>
              <w:rPr>
                <w:rFonts w:ascii="Times New Roman"/>
                <w:b w:val="false"/>
                <w:i w:val="false"/>
                <w:color w:val="000000"/>
                <w:sz w:val="20"/>
              </w:rPr>
              <w:t>
 </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аналығы (2 жастан ересек) 400 бастан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асыл тұқымдық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зоотехникалық есепті жүргізу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w:t>
            </w:r>
            <w:r>
              <w:br/>
            </w:r>
            <w:r>
              <w:rPr>
                <w:rFonts w:ascii="Times New Roman"/>
                <w:b w:val="false"/>
                <w:i w:val="false"/>
                <w:color w:val="000000"/>
                <w:sz w:val="20"/>
              </w:rPr>
              <w:t>
мүйізді ірі қара малы</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аналығы (2 жастан ересек) 50-ден 400 басқа дейін, бір сиырдан орташа жылдық сауылым 2500 кг кем емес;</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асыл тұқымдық жүйе базасында тіркеу;</w:t>
            </w:r>
            <w:r>
              <w:br/>
            </w:r>
            <w:r>
              <w:rPr>
                <w:rFonts w:ascii="Times New Roman"/>
                <w:b w:val="false"/>
                <w:i w:val="false"/>
                <w:color w:val="000000"/>
                <w:sz w:val="20"/>
              </w:rPr>
              <w:t>
ветеринариялық, ветеринариялық-санитариялық iс-шараларды ұйымдастыру және жүзеге асыру, зоотехникалық есепті жүргізу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мал басы 300-ден кем емес;</w:t>
            </w:r>
            <w:r>
              <w:br/>
            </w:r>
            <w:r>
              <w:rPr>
                <w:rFonts w:ascii="Times New Roman"/>
                <w:b w:val="false"/>
                <w:i w:val="false"/>
                <w:color w:val="000000"/>
                <w:sz w:val="20"/>
              </w:rPr>
              <w:t>
қойды күтiп-бағуға арналған үй-жайлардың болуы;</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және асыл тұқымдық жүйе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және зоотехникалық есепті жүргізу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1 қаңтарға жылқының аналығы 75 бастан кем емес; </w:t>
            </w:r>
            <w:r>
              <w:br/>
            </w:r>
            <w:r>
              <w:rPr>
                <w:rFonts w:ascii="Times New Roman"/>
                <w:b w:val="false"/>
                <w:i w:val="false"/>
                <w:color w:val="000000"/>
                <w:sz w:val="20"/>
              </w:rPr>
              <w:t xml:space="preserve">
малдың бірдейлендіру нөмірінің болуы және мал басын ауыл шаруашылығы малдарын сәйкестендіру базасында тіркеу; </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зоотехникалық есепті жүргізу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10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жылғы 1 қаңтарға түйенің аналығы 75 бастан кем емес; </w:t>
            </w:r>
            <w:r>
              <w:br/>
            </w:r>
            <w:r>
              <w:rPr>
                <w:rFonts w:ascii="Times New Roman"/>
                <w:b w:val="false"/>
                <w:i w:val="false"/>
                <w:color w:val="000000"/>
                <w:sz w:val="20"/>
              </w:rPr>
              <w:t>
малдың бірдейлендіру нөмірінің болуы және мал басын ауыл шаруашылығы малдарын сәйкестендіру базасында тіркеу;</w:t>
            </w:r>
            <w:r>
              <w:br/>
            </w:r>
            <w:r>
              <w:rPr>
                <w:rFonts w:ascii="Times New Roman"/>
                <w:b w:val="false"/>
                <w:i w:val="false"/>
                <w:color w:val="000000"/>
                <w:sz w:val="20"/>
              </w:rPr>
              <w:t xml:space="preserve">
ветеринариялық, ветеринариялық-санитариялық iс-шараларды ұйымдастыру және жүзеге асыру, зоотехникалық есепті жүргізу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5"/>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2014 жылғы «23» желтоқсандағы № 793 қаулысына</w:t>
            </w:r>
            <w:r>
              <w:br/>
            </w:r>
            <w:r>
              <w:rPr>
                <w:rFonts w:ascii="Times New Roman"/>
                <w:b w:val="false"/>
                <w:i w:val="false"/>
                <w:color w:val="000000"/>
                <w:sz w:val="20"/>
              </w:rPr>
              <w:t>
3- қосымша</w:t>
            </w:r>
          </w:p>
          <w:bookmarkEnd w:id="15"/>
        </w:tc>
      </w:tr>
    </w:tbl>
    <w:bookmarkStart w:name="z41" w:id="16"/>
    <w:p>
      <w:pPr>
        <w:spacing w:after="0"/>
        <w:ind w:left="0"/>
        <w:jc w:val="left"/>
      </w:pPr>
      <w:r>
        <w:rPr>
          <w:rFonts w:ascii="Times New Roman"/>
          <w:b/>
          <w:i w:val="false"/>
          <w:color w:val="000000"/>
        </w:rPr>
        <w:t xml:space="preserve">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w:t>
      </w:r>
      <w:r>
        <w:br/>
      </w:r>
      <w:r>
        <w:rPr>
          <w:rFonts w:ascii="Times New Roman"/>
          <w:b/>
          <w:i w:val="false"/>
          <w:color w:val="000000"/>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4162"/>
        <w:gridCol w:w="2071"/>
        <w:gridCol w:w="1920"/>
        <w:gridCol w:w="2834"/>
      </w:tblGrid>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7"/>
          <w:p>
            <w:pPr>
              <w:spacing w:after="20"/>
              <w:ind w:left="20"/>
              <w:jc w:val="both"/>
            </w:pPr>
            <w:r>
              <w:rPr>
                <w:rFonts w:ascii="Times New Roman"/>
                <w:b w:val="false"/>
                <w:i w:val="false"/>
                <w:color w:val="000000"/>
                <w:sz w:val="20"/>
              </w:rPr>
              <w:t>
Бағдарлама атауы</w:t>
            </w:r>
            <w:r>
              <w:br/>
            </w:r>
            <w:r>
              <w:rPr>
                <w:rFonts w:ascii="Times New Roman"/>
                <w:b w:val="false"/>
                <w:i w:val="false"/>
                <w:color w:val="000000"/>
                <w:sz w:val="20"/>
              </w:rPr>
              <w:t>
 </w:t>
            </w:r>
          </w:p>
          <w:bookmarkEnd w:id="17"/>
        </w:tc>
        <w:tc>
          <w:tcPr>
            <w:tcW w:w="4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Субсидиялау бағыттары </w:t>
            </w:r>
            <w:r>
              <w:br/>
            </w:r>
            <w:r>
              <w:rPr>
                <w:rFonts w:ascii="Times New Roman"/>
                <w:b w:val="false"/>
                <w:i w:val="false"/>
                <w:color w:val="000000"/>
                <w:sz w:val="20"/>
              </w:rPr>
              <w:t>
 </w:t>
            </w:r>
          </w:p>
        </w:tc>
        <w:tc>
          <w:tcPr>
            <w:tcW w:w="2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нормативтері, теңге</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көлемі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br/>
            </w:r>
            <w:r>
              <w:rPr>
                <w:rFonts w:ascii="Times New Roman"/>
                <w:b w:val="false"/>
                <w:i w:val="false"/>
                <w:color w:val="000000"/>
                <w:sz w:val="20"/>
              </w:rPr>
              <w:t>
тонн</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Асыл тұқымды мал шаруашылығын қолдау</w:t>
            </w:r>
            <w:r>
              <w:br/>
            </w:r>
            <w:r>
              <w:rPr>
                <w:rFonts w:ascii="Times New Roman"/>
                <w:b w:val="false"/>
                <w:i w:val="false"/>
                <w:color w:val="000000"/>
                <w:sz w:val="20"/>
              </w:rPr>
              <w:t>
 </w:t>
            </w:r>
          </w:p>
          <w:bookmarkEnd w:id="18"/>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шаруашылықтарда ірі қара малдың аналық мал басын қолдан ұрықтандыру жөніндегі шығындарды 100 (жүз) пайызға дейін өтеуге</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21476,0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асыл тұқымды ірі қара малдың аналық мал басы селекциялық және асылдандыру жұмысын жүргізу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асыл тұқымды ірі қара малдың аналық мал басы селекциялық және асылдандыру жұмысын жүргізу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ірі қара малдың аналық мал басы селекциялық және асылдандыру жұмысын жүргізу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20806</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ірі қара мал сатып алу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115346,0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түрлендірумен қамтылған асыл тұқымды қойлардың аналық мал басы селекциялық және асылдандыру жұмысын жүргізу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61218</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91827,0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қой сатып алу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7994</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63952,0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 сатып алу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түйе сатып алу</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19"/>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bookmarkEnd w:id="19"/>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714357,0</w:t>
            </w:r>
            <w:r>
              <w:br/>
            </w:r>
            <w:r>
              <w:rPr>
                <w:rFonts w:ascii="Times New Roman"/>
                <w:b w:val="false"/>
                <w:i w:val="false"/>
                <w:color w:val="000000"/>
                <w:sz w:val="20"/>
              </w:rPr>
              <w:t>
 </w:t>
            </w:r>
          </w:p>
        </w:tc>
      </w:tr>
      <w:tr>
        <w:trPr>
          <w:trHeight w:val="30" w:hRule="atLeast"/>
        </w:trPr>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0"/>
          <w:p>
            <w:pPr>
              <w:spacing w:after="20"/>
              <w:ind w:left="20"/>
              <w:jc w:val="both"/>
            </w:pPr>
            <w:r>
              <w:rPr>
                <w:rFonts w:ascii="Times New Roman"/>
                <w:b w:val="false"/>
                <w:i w:val="false"/>
                <w:color w:val="000000"/>
                <w:sz w:val="20"/>
              </w:rPr>
              <w:t>
Мал шаруашылығы өнімінің өнімділігі мен сапасын арттыруды субсидиялау</w:t>
            </w:r>
            <w:r>
              <w:br/>
            </w:r>
            <w:r>
              <w:rPr>
                <w:rFonts w:ascii="Times New Roman"/>
                <w:b w:val="false"/>
                <w:i w:val="false"/>
                <w:color w:val="000000"/>
                <w:sz w:val="20"/>
              </w:rPr>
              <w:t>
 </w:t>
            </w:r>
          </w:p>
          <w:bookmarkEnd w:id="20"/>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3-ші деңгей</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109584,0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27197,0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1-ші деңгей</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5402,0</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135050,0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3-ші деңгей</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шырынды және құрама азық пен азық қоспаларын дайындау және сатып алу бойынша шығындарды арзандату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бағытындағы мүйізді ірі қара малы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32661</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бағытындағы мүйізді ірі қара малының аналығы </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330786</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298369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малының қашары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251692</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93881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бағытындағы мүйізді ірі қара малы</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2308,6</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31980</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73829,0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9530</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5855</w:t>
            </w: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9139,0</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21"/>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bookmarkEnd w:id="21"/>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809613,0</w:t>
            </w: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2"/>
          <w:p>
            <w:pPr>
              <w:spacing w:after="20"/>
              <w:ind w:left="20"/>
              <w:jc w:val="both"/>
            </w:pPr>
            <w:r>
              <w:rPr>
                <w:rFonts w:ascii="Times New Roman"/>
                <w:b w:val="false"/>
                <w:i w:val="false"/>
                <w:color w:val="000000"/>
                <w:sz w:val="20"/>
              </w:rPr>
              <w:t>
Облыс бойынша</w:t>
            </w:r>
            <w:r>
              <w:br/>
            </w:r>
            <w:r>
              <w:rPr>
                <w:rFonts w:ascii="Times New Roman"/>
                <w:b w:val="false"/>
                <w:i w:val="false"/>
                <w:color w:val="000000"/>
                <w:sz w:val="20"/>
              </w:rPr>
              <w:t>
 </w:t>
            </w:r>
          </w:p>
          <w:bookmarkEnd w:id="22"/>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1523970,0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