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c25a" w14:textId="ec3c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23 сәуірдегі N 205 шешімі. Қызылорда облысының Әділет департаментінде 2014 жылғы 28 мамырда N 4687 болып тіркелді. Күші жойылды - Қызылорда облысы Қазалы аудандық мәслихатының 2016 жылғы 19 ақпандағы № 388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бастап қолданысқа енгізіледі).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облысы, Қазалы ауданында жиналыстар, митингілер, шерулер, пикеттер мен демонстрациялар өткізілетін орын ретінде Әйтеке би кентінде орналасқан Жалаңтөс баһадүр атындағы стадион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ХХІХ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