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fea6" w14:textId="128fe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Жалағаш ауданы Жалағаш кентінің шекарасын (шегін)өзгерту туралы</w:t>
      </w:r>
    </w:p>
    <w:p>
      <w:pPr>
        <w:spacing w:after="0"/>
        <w:ind w:left="0"/>
        <w:jc w:val="both"/>
      </w:pPr>
      <w:r>
        <w:rPr>
          <w:rFonts w:ascii="Times New Roman"/>
          <w:b w:val="false"/>
          <w:i w:val="false"/>
          <w:color w:val="000000"/>
          <w:sz w:val="28"/>
        </w:rPr>
        <w:t>Қызылорда облысы Жалағаш ауданы әкімдігінің 2014 жылғы 30 шілдедегі N 270 және Қызылорда облысы Жалағаш аудандық мәслихатының 2014 жылғы 30 шілдедегі N 35-3 қаулысы мен шешімі. Қызылорда облысының Әділет департаментінде 2014 жылғы 03 қыркүйекте N 4756 болып тіркелді</w:t>
      </w:r>
    </w:p>
    <w:p>
      <w:pPr>
        <w:spacing w:after="0"/>
        <w:ind w:left="0"/>
        <w:jc w:val="both"/>
      </w:pPr>
      <w:bookmarkStart w:name="z1" w:id="0"/>
      <w:r>
        <w:rPr>
          <w:rFonts w:ascii="Times New Roman"/>
          <w:b w:val="false"/>
          <w:i w:val="false"/>
          <w:color w:val="000000"/>
          <w:sz w:val="28"/>
        </w:rPr>
        <w:t>
      “Қазақстан Республикасының Жер кодексі” Қазақстан Республикасының 2003 жылғы 20 маусымдағы кодексінің 108-бабының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әкімшілік-аумақтық құрылысы туралы” Қазақстан Республикасының 1993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r>
        <w:rPr>
          <w:rFonts w:ascii="Times New Roman"/>
          <w:b w:val="false"/>
          <w:i w:val="false"/>
          <w:color w:val="000000"/>
          <w:sz w:val="28"/>
        </w:rPr>
        <w:t xml:space="preserve"> және Жалағаш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1.Осы қаулының және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Қызылорда облысы Жалағаш ауданы Жалағаш кентінің шекарасы (шегі) Жалағаш кенті әкімшілік аумағынан Жалағаш кентінің шекарасына (шегіне) қосылатын жерлердің экспликациясы бойынша жалпы алаңы 606,05 гектарды қосу арқылы, жалпы алаңы 1435,69 болып өзгертілсін.</w:t>
      </w:r>
      <w:r>
        <w:br/>
      </w:r>
      <w:r>
        <w:rPr>
          <w:rFonts w:ascii="Times New Roman"/>
          <w:b w:val="false"/>
          <w:i w:val="false"/>
          <w:color w:val="000000"/>
          <w:sz w:val="28"/>
        </w:rPr>
        <w:t>
</w:t>
      </w:r>
      <w:r>
        <w:rPr>
          <w:rFonts w:ascii="Times New Roman"/>
          <w:b w:val="false"/>
          <w:i w:val="false"/>
          <w:color w:val="000000"/>
          <w:sz w:val="28"/>
        </w:rPr>
        <w:t>
      2.Осы қаулының және шешімнің орындалуын бақылау Жалағаш ауданы әкімінің орынбасары А.Дәрібаевқа жүктелсін.</w:t>
      </w:r>
      <w:r>
        <w:br/>
      </w:r>
      <w:r>
        <w:rPr>
          <w:rFonts w:ascii="Times New Roman"/>
          <w:b w:val="false"/>
          <w:i w:val="false"/>
          <w:color w:val="000000"/>
          <w:sz w:val="28"/>
        </w:rPr>
        <w:t>
</w:t>
      </w:r>
      <w:r>
        <w:rPr>
          <w:rFonts w:ascii="Times New Roman"/>
          <w:b w:val="false"/>
          <w:i w:val="false"/>
          <w:color w:val="000000"/>
          <w:sz w:val="28"/>
        </w:rPr>
        <w:t>
      3.Осы қаулы және шешім алғашқы ресми жарияланған күнінен кейiн күнтiзбелiк он күн өткен соң қолданысқа енгiзiледi.</w:t>
      </w:r>
    </w:p>
    <w:bookmarkEnd w:id="0"/>
    <w:p>
      <w:pPr>
        <w:spacing w:after="0"/>
        <w:ind w:left="0"/>
        <w:jc w:val="both"/>
      </w:pPr>
      <w:r>
        <w:rPr>
          <w:rFonts w:ascii="Times New Roman"/>
          <w:b w:val="false"/>
          <w:i/>
          <w:color w:val="000000"/>
          <w:sz w:val="28"/>
        </w:rPr>
        <w:t>      Жалағаш ауданының әкімі                   Т.Дүйсебаев</w:t>
      </w:r>
    </w:p>
    <w:p>
      <w:pPr>
        <w:spacing w:after="0"/>
        <w:ind w:left="0"/>
        <w:jc w:val="both"/>
      </w:pPr>
      <w:r>
        <w:rPr>
          <w:rFonts w:ascii="Times New Roman"/>
          <w:b w:val="false"/>
          <w:i/>
          <w:color w:val="000000"/>
          <w:sz w:val="28"/>
        </w:rPr>
        <w:t>      Жалағаш аудандық мәслихатының</w:t>
      </w:r>
      <w:r>
        <w:br/>
      </w:r>
      <w:r>
        <w:rPr>
          <w:rFonts w:ascii="Times New Roman"/>
          <w:b w:val="false"/>
          <w:i w:val="false"/>
          <w:color w:val="000000"/>
          <w:sz w:val="28"/>
        </w:rPr>
        <w:t>
</w:t>
      </w:r>
      <w:r>
        <w:rPr>
          <w:rFonts w:ascii="Times New Roman"/>
          <w:b w:val="false"/>
          <w:i/>
          <w:color w:val="000000"/>
          <w:sz w:val="28"/>
        </w:rPr>
        <w:t>      ХХХV сессиясының төрағасы                 С.Оспанова</w:t>
      </w:r>
    </w:p>
    <w:p>
      <w:pPr>
        <w:spacing w:after="0"/>
        <w:ind w:left="0"/>
        <w:jc w:val="both"/>
      </w:pPr>
      <w:r>
        <w:rPr>
          <w:rFonts w:ascii="Times New Roman"/>
          <w:b w:val="false"/>
          <w:i/>
          <w:color w:val="000000"/>
          <w:sz w:val="28"/>
        </w:rPr>
        <w:t>      Жалағаш аудандық</w:t>
      </w:r>
      <w:r>
        <w:br/>
      </w:r>
      <w:r>
        <w:rPr>
          <w:rFonts w:ascii="Times New Roman"/>
          <w:b w:val="false"/>
          <w:i w:val="false"/>
          <w:color w:val="000000"/>
          <w:sz w:val="28"/>
        </w:rPr>
        <w:t>
</w:t>
      </w:r>
      <w:r>
        <w:rPr>
          <w:rFonts w:ascii="Times New Roman"/>
          <w:b w:val="false"/>
          <w:i/>
          <w:color w:val="000000"/>
          <w:sz w:val="28"/>
        </w:rPr>
        <w:t>      мәслихатының хатшысы                      К.Сүлейменов</w:t>
      </w:r>
    </w:p>
    <w:p>
      <w:pPr>
        <w:spacing w:after="0"/>
        <w:ind w:left="0"/>
        <w:jc w:val="both"/>
      </w:pPr>
      <w:r>
        <w:rPr>
          <w:rFonts w:ascii="Times New Roman"/>
          <w:b w:val="false"/>
          <w:i w:val="false"/>
          <w:color w:val="000000"/>
          <w:sz w:val="28"/>
        </w:rPr>
        <w:t>Жалағаш ауданы әкімдігінің 2014 жылғы</w:t>
      </w:r>
      <w:r>
        <w:br/>
      </w:r>
      <w:r>
        <w:rPr>
          <w:rFonts w:ascii="Times New Roman"/>
          <w:b w:val="false"/>
          <w:i w:val="false"/>
          <w:color w:val="000000"/>
          <w:sz w:val="28"/>
        </w:rPr>
        <w:t>
30 шілдедегі № 270 қаулысына және</w:t>
      </w:r>
      <w:r>
        <w:br/>
      </w:r>
      <w:r>
        <w:rPr>
          <w:rFonts w:ascii="Times New Roman"/>
          <w:b w:val="false"/>
          <w:i w:val="false"/>
          <w:color w:val="000000"/>
          <w:sz w:val="28"/>
        </w:rPr>
        <w:t>
Жалағаш аудандық мәслихатының</w:t>
      </w:r>
      <w:r>
        <w:br/>
      </w:r>
      <w:r>
        <w:rPr>
          <w:rFonts w:ascii="Times New Roman"/>
          <w:b w:val="false"/>
          <w:i w:val="false"/>
          <w:color w:val="000000"/>
          <w:sz w:val="28"/>
        </w:rPr>
        <w:t>
2014 жылғы 30 шілдедегі № 35-3 шешіміне</w:t>
      </w:r>
      <w:r>
        <w:br/>
      </w:r>
      <w:r>
        <w:rPr>
          <w:rFonts w:ascii="Times New Roman"/>
          <w:b w:val="false"/>
          <w:i w:val="false"/>
          <w:color w:val="000000"/>
          <w:sz w:val="28"/>
        </w:rPr>
        <w:t>
қосымша</w:t>
      </w:r>
    </w:p>
    <w:bookmarkStart w:name="z5" w:id="1"/>
    <w:p>
      <w:pPr>
        <w:spacing w:after="0"/>
        <w:ind w:left="0"/>
        <w:jc w:val="left"/>
      </w:pPr>
      <w:r>
        <w:rPr>
          <w:rFonts w:ascii="Times New Roman"/>
          <w:b/>
          <w:i w:val="false"/>
          <w:color w:val="000000"/>
        </w:rPr>
        <w:t xml:space="preserve"> 
Жалағаш кентінің шекарасына (шегіне) қосылатын жерлердің экспликациясы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4300"/>
        <w:gridCol w:w="1476"/>
        <w:gridCol w:w="2717"/>
        <w:gridCol w:w="1659"/>
        <w:gridCol w:w="1478"/>
      </w:tblGrid>
      <w:tr>
        <w:trPr>
          <w:trHeight w:val="390"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Жерлердің атауы</w:t>
            </w:r>
          </w:p>
        </w:tc>
        <w:tc>
          <w:tcPr>
            <w:tcW w:w="1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p>
            <w:pPr>
              <w:spacing w:after="20"/>
              <w:ind w:left="20"/>
              <w:jc w:val="both"/>
            </w:pPr>
            <w:r>
              <w:rPr>
                <w:rFonts w:ascii="Times New Roman"/>
                <w:b w:val="false"/>
                <w:i w:val="false"/>
                <w:color w:val="000000"/>
                <w:sz w:val="20"/>
              </w:rPr>
              <w:t>көлемі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(гектар):</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алқаптары</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іргелік жерлер</w:t>
            </w:r>
            <w:r>
              <w:br/>
            </w:r>
            <w:r>
              <w:rPr>
                <w:rFonts w:ascii="Times New Roman"/>
                <w:b w:val="false"/>
                <w:i w:val="false"/>
                <w:color w:val="000000"/>
                <w:sz w:val="20"/>
              </w:rPr>
              <w:t>
 </w:t>
            </w:r>
          </w:p>
        </w:tc>
        <w:tc>
          <w:tcPr>
            <w:tcW w:w="1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жерлер</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кентінің бекітілген шекарасы (шегі)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829,64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80,41</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485,23</w:t>
            </w:r>
          </w:p>
        </w:tc>
      </w:tr>
      <w:tr>
        <w:trPr>
          <w:trHeight w:val="9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кентінің шекарасына (шегіне) қосылатын жерлердің көлемі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246,01</w:t>
            </w:r>
          </w:p>
        </w:tc>
      </w:tr>
      <w:tr>
        <w:trPr>
          <w:trHeight w:val="6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кентінің шекарасы (шегі)</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1435,69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440,45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731,24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