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659c1" w14:textId="e7659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"Жалағаш аудандық кәсіпкерлік, өнеркәсіп және туризм бөлімі"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ауданы әкімдігінің 2014 жылғы 10 желтоқсандағы № 472 қаулысы. Қызылорда облысының Әділет департаментінде 2015 жылғы 09 қаңтарда № 4837 болып тіркелді. Күші жойылды - Қызылорда облысы Жалағаш ауданы әкімдігінің 2016 жылғы 11 мамырдағы № 95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Жалағаш ауданы әкімдігінің 11.05.2016 </w:t>
      </w:r>
      <w:r>
        <w:rPr>
          <w:rFonts w:ascii="Times New Roman"/>
          <w:b w:val="false"/>
          <w:i w:val="false"/>
          <w:color w:val="ff0000"/>
          <w:sz w:val="28"/>
        </w:rPr>
        <w:t>№ 95</w:t>
      </w:r>
      <w:r>
        <w:rPr>
          <w:rFonts w:ascii="Times New Roman"/>
          <w:b w:val="false"/>
          <w:i w:val="false"/>
          <w:color w:val="ff0000"/>
          <w:sz w:val="28"/>
        </w:rPr>
        <w:t xml:space="preserve"> қаулысымен (14.05.2016 бастап күшіне енеді).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Жалағаш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Қоса беріліп отырған “Жалағаш аудандық кәсіпкерлік, өнеркәсіп және туризм бөлімі” коммуналдық мемлекеттік мекемесінің ережесі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Жалағаш ауданы әкімінің орынбасары Ө.Елеусіновке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Жалағаш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ауданы әкімдігінің</w:t>
            </w:r>
            <w:r>
              <w:br/>
            </w:r>
            <w:r>
              <w:rPr>
                <w:rFonts w:ascii="Times New Roman"/>
                <w:b w:val="false"/>
                <w:i w:val="false"/>
                <w:color w:val="000000"/>
                <w:sz w:val="20"/>
              </w:rPr>
              <w:t>2014 жылғы 10 желтоқсандағы</w:t>
            </w:r>
            <w:r>
              <w:br/>
            </w:r>
            <w:r>
              <w:rPr>
                <w:rFonts w:ascii="Times New Roman"/>
                <w:b w:val="false"/>
                <w:i w:val="false"/>
                <w:color w:val="000000"/>
                <w:sz w:val="20"/>
              </w:rPr>
              <w:t>№ 472 қаулысымен бекітілген</w:t>
            </w:r>
          </w:p>
        </w:tc>
      </w:tr>
    </w:tbl>
    <w:bookmarkStart w:name="z10" w:id="0"/>
    <w:p>
      <w:pPr>
        <w:spacing w:after="0"/>
        <w:ind w:left="0"/>
        <w:jc w:val="left"/>
      </w:pPr>
      <w:r>
        <w:rPr>
          <w:rFonts w:ascii="Times New Roman"/>
          <w:b/>
          <w:i w:val="false"/>
          <w:color w:val="000000"/>
        </w:rPr>
        <w:t xml:space="preserve"> “Жалағаш аудандық кәсіпкерлік, өнеркәсіп және туризм бөлімі” коммуналдық мемлекеттік мекемесінің Ережесі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“Жалағаш аудандық кәсіпкерлік, өнеркәсіп және туризм бөлімі” коммуналдық мемлекеттік мекемесі өз құзыреті шегінде бірыңғай кәсіпкерлік, өнеркәсіп және туризм салаларында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xml:space="preserve">
      2. </w:t>
      </w:r>
      <w:r>
        <w:rPr>
          <w:rFonts w:ascii="Times New Roman"/>
          <w:b w:val="false"/>
          <w:i w:val="false"/>
          <w:color w:val="000000"/>
          <w:sz w:val="28"/>
        </w:rPr>
        <w:t>“Жалағаш аудандық кәсіпкерлік, өнеркәсіп және туризм бөлімі” коммуналдық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“Жалағаш аудандық кәсіпкерлік, өнеркәсіп және туризм бөлімі” коммуналдық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“Жалағаш аудандық кәсіпкерлік, өнеркәсіп және туризм бөлімі” коммуналдық мемлекеттік мекемесі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“Жалағаш аудандық кәсіпкерлік, өнеркәсіп және туризм бөлімі” коммуналдық мемлекеттік мекемесі егер заңнамаға сәйкес осыған уәкілеттілік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“Жалағаш аудандық кәсіпкерлік, өнеркәсіп және туризм бөлімі” коммуналдық мемлекеттік мекемесі өз құзіретінің мәселелері бойынша заңнамада белгіленген тәртіппен “Жалағаш аудандық кәсіпкерлік, өнеркәсіп және туризм бөлімі” коммуналдық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“Жалағаш аудандық кәсіпкерлік, өнеркәсіп және туризм бөлімі”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120200, Қазақстан Республикасы, Қызылорда облысы, Жалағаш ауданы, Жалағаш кенті, ПДУ көшесі, №6 үй.</w:t>
      </w:r>
      <w:r>
        <w:br/>
      </w:r>
      <w:r>
        <w:rPr>
          <w:rFonts w:ascii="Times New Roman"/>
          <w:b w:val="false"/>
          <w:i w:val="false"/>
          <w:color w:val="000000"/>
          <w:sz w:val="28"/>
        </w:rPr>
        <w:t xml:space="preserve">
      9. </w:t>
      </w:r>
      <w:r>
        <w:rPr>
          <w:rFonts w:ascii="Times New Roman"/>
          <w:b w:val="false"/>
          <w:i w:val="false"/>
          <w:color w:val="000000"/>
          <w:sz w:val="28"/>
        </w:rPr>
        <w:t>“Жалағаш аудандық кәсіпкерлік, өнеркәсіп және туризм бөлімі” коммуналдық мемлекеттік мекемесінің жұмыс кестесі: сенбі, жексенбі және заңнама актілерімен белгіленген басқа демалыс және мереке күндерінен бөлек, күн сайын дүйсенбіден жұмаға дейін сағат 09.00-ден 19.00-ге дейін (сағат 13.00-ден 15.00-ге дейін үзіліс).</w:t>
      </w:r>
      <w:r>
        <w:br/>
      </w:r>
      <w:r>
        <w:rPr>
          <w:rFonts w:ascii="Times New Roman"/>
          <w:b w:val="false"/>
          <w:i w:val="false"/>
          <w:color w:val="000000"/>
          <w:sz w:val="28"/>
        </w:rPr>
        <w:t xml:space="preserve">
      10. </w:t>
      </w:r>
      <w:r>
        <w:rPr>
          <w:rFonts w:ascii="Times New Roman"/>
          <w:b w:val="false"/>
          <w:i w:val="false"/>
          <w:color w:val="000000"/>
          <w:sz w:val="28"/>
        </w:rPr>
        <w:t>Мемлекеттік мекеменің толық атауы: “Жалағаш аудандық кәсіпкерлік, өнеркәсіп және туризм бөлімі” коммуналдық мемлекеттік мекемесі.</w:t>
      </w:r>
      <w:r>
        <w:br/>
      </w:r>
      <w:r>
        <w:rPr>
          <w:rFonts w:ascii="Times New Roman"/>
          <w:b w:val="false"/>
          <w:i w:val="false"/>
          <w:color w:val="000000"/>
          <w:sz w:val="28"/>
        </w:rPr>
        <w:t xml:space="preserve">
      11. </w:t>
      </w:r>
      <w:r>
        <w:rPr>
          <w:rFonts w:ascii="Times New Roman"/>
          <w:b w:val="false"/>
          <w:i w:val="false"/>
          <w:color w:val="000000"/>
          <w:sz w:val="28"/>
        </w:rPr>
        <w:t>Осы Ереже “Жалағаш аудандық кәсіпкерлік, өнеркәсіп және туризм бөлімі” коммуналдық мемлекеттік мекемесінің құрылтай құжаты болып табылады.</w:t>
      </w:r>
      <w:r>
        <w:br/>
      </w:r>
      <w:r>
        <w:rPr>
          <w:rFonts w:ascii="Times New Roman"/>
          <w:b w:val="false"/>
          <w:i w:val="false"/>
          <w:color w:val="000000"/>
          <w:sz w:val="28"/>
        </w:rPr>
        <w:t xml:space="preserve">
      12. </w:t>
      </w:r>
      <w:r>
        <w:rPr>
          <w:rFonts w:ascii="Times New Roman"/>
          <w:b w:val="false"/>
          <w:i w:val="false"/>
          <w:color w:val="000000"/>
          <w:sz w:val="28"/>
        </w:rPr>
        <w:t>“Жалағаш аудандық кәсіпкерлік, өнеркәсіп және туризм бөлімі” коммуналдық мемлекеттік мекемесі қызметін қаржыландыру аудан бюджетінен жүзеге асырылады.</w:t>
      </w:r>
      <w:r>
        <w:br/>
      </w:r>
      <w:r>
        <w:rPr>
          <w:rFonts w:ascii="Times New Roman"/>
          <w:b w:val="false"/>
          <w:i w:val="false"/>
          <w:color w:val="000000"/>
          <w:sz w:val="28"/>
        </w:rPr>
        <w:t xml:space="preserve">
      13. </w:t>
      </w:r>
      <w:r>
        <w:rPr>
          <w:rFonts w:ascii="Times New Roman"/>
          <w:b w:val="false"/>
          <w:i w:val="false"/>
          <w:color w:val="000000"/>
          <w:sz w:val="28"/>
        </w:rPr>
        <w:t>“Жалағаш аудандық кәсіпкерлік, өнеркәсіп және туризм бөлімі” коммуналдық мемлекеттік мекемесі кәсіпкерлік субъектілерімен “Жалағаш аудандық кәсіпкерлік, өнеркәсіп және туризм бөлімі”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25"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“Жалағаш аудандық кәсіпкерлік, өнеркәсіп және туризм бөлімі” коммуналдық мемлекеттік мекемесінің миссиясы: ауданда кәсіпкерлік, өнеркәсіп және туризм салаларын дамыту жөніндегі саясатты жүргізу.</w:t>
      </w:r>
      <w:r>
        <w:br/>
      </w:r>
      <w:r>
        <w:rPr>
          <w:rFonts w:ascii="Times New Roman"/>
          <w:b w:val="false"/>
          <w:i w:val="false"/>
          <w:color w:val="000000"/>
          <w:sz w:val="28"/>
        </w:rPr>
        <w:t xml:space="preserve">
      15.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кәсіпкерлік дамуын үйлестіруді қамтамасыз ету;</w:t>
      </w:r>
      <w:r>
        <w:br/>
      </w:r>
      <w:r>
        <w:rPr>
          <w:rFonts w:ascii="Times New Roman"/>
          <w:b w:val="false"/>
          <w:i w:val="false"/>
          <w:color w:val="000000"/>
          <w:sz w:val="28"/>
        </w:rPr>
        <w:t xml:space="preserve">
      2) </w:t>
      </w:r>
      <w:r>
        <w:rPr>
          <w:rFonts w:ascii="Times New Roman"/>
          <w:b w:val="false"/>
          <w:i w:val="false"/>
          <w:color w:val="000000"/>
          <w:sz w:val="28"/>
        </w:rPr>
        <w:t>өнеркәсіп салалары қызметін үйлестіру және дамуының мониторингін жүргізу;</w:t>
      </w:r>
      <w:r>
        <w:br/>
      </w:r>
      <w:r>
        <w:rPr>
          <w:rFonts w:ascii="Times New Roman"/>
          <w:b w:val="false"/>
          <w:i w:val="false"/>
          <w:color w:val="000000"/>
          <w:sz w:val="28"/>
        </w:rPr>
        <w:t xml:space="preserve">
      3) </w:t>
      </w:r>
      <w:r>
        <w:rPr>
          <w:rFonts w:ascii="Times New Roman"/>
          <w:b w:val="false"/>
          <w:i w:val="false"/>
          <w:color w:val="000000"/>
          <w:sz w:val="28"/>
        </w:rPr>
        <w:t xml:space="preserve">сауда, қоғамдық тамақтану кәсіпорындарының, қызметін үйлестіру; </w:t>
      </w:r>
      <w:r>
        <w:br/>
      </w:r>
      <w:r>
        <w:rPr>
          <w:rFonts w:ascii="Times New Roman"/>
          <w:b w:val="false"/>
          <w:i w:val="false"/>
          <w:color w:val="000000"/>
          <w:sz w:val="28"/>
        </w:rPr>
        <w:t xml:space="preserve">
      4) </w:t>
      </w:r>
      <w:r>
        <w:rPr>
          <w:rFonts w:ascii="Times New Roman"/>
          <w:b w:val="false"/>
          <w:i w:val="false"/>
          <w:color w:val="000000"/>
          <w:sz w:val="28"/>
        </w:rPr>
        <w:t>туристiк қызметке жәрдемдесу және оның дамуы үшiн қолайлы жағдайлар жасау;</w:t>
      </w:r>
      <w:r>
        <w:br/>
      </w:r>
      <w:r>
        <w:rPr>
          <w:rFonts w:ascii="Times New Roman"/>
          <w:b w:val="false"/>
          <w:i w:val="false"/>
          <w:color w:val="000000"/>
          <w:sz w:val="28"/>
        </w:rPr>
        <w:t xml:space="preserve">
      5) </w:t>
      </w:r>
      <w:r>
        <w:rPr>
          <w:rFonts w:ascii="Times New Roman"/>
          <w:b w:val="false"/>
          <w:i w:val="false"/>
          <w:color w:val="000000"/>
          <w:sz w:val="28"/>
        </w:rPr>
        <w:t>ауданда кіші кәсіпкерлікті дамытудың бағдарламасын және оны іске асырудың іс-шаралар жоспарын әзірлеу және олардың орындалуын бақылау.</w:t>
      </w:r>
      <w:r>
        <w:br/>
      </w:r>
      <w:r>
        <w:rPr>
          <w:rFonts w:ascii="Times New Roman"/>
          <w:b w:val="false"/>
          <w:i w:val="false"/>
          <w:color w:val="000000"/>
          <w:sz w:val="28"/>
        </w:rPr>
        <w:t xml:space="preserve">
      16.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өнеркәсіпті, кәсіпкерлікті және туризмді дамыту мақсатында аймақтық бағдарламалардың дайындалуын және жүзеге асырылуын қамтамасыз ету;</w:t>
      </w:r>
      <w:r>
        <w:br/>
      </w:r>
      <w:r>
        <w:rPr>
          <w:rFonts w:ascii="Times New Roman"/>
          <w:b w:val="false"/>
          <w:i w:val="false"/>
          <w:color w:val="000000"/>
          <w:sz w:val="28"/>
        </w:rPr>
        <w:t xml:space="preserve">
      2) </w:t>
      </w:r>
      <w:r>
        <w:rPr>
          <w:rFonts w:ascii="Times New Roman"/>
          <w:b w:val="false"/>
          <w:i w:val="false"/>
          <w:color w:val="000000"/>
          <w:sz w:val="28"/>
        </w:rPr>
        <w:t>кәсіпкерлікті қолдау мақсатында құрылатын технопарк жүйелері, бизнес орталықтар, бизнес инкубаторлар, кіші инновациялық іс-қимылдары орталығы және тағы басқа объектілердің құрылуы жөнінде жобаларды дайындау;</w:t>
      </w:r>
      <w:r>
        <w:br/>
      </w:r>
      <w:r>
        <w:rPr>
          <w:rFonts w:ascii="Times New Roman"/>
          <w:b w:val="false"/>
          <w:i w:val="false"/>
          <w:color w:val="000000"/>
          <w:sz w:val="28"/>
        </w:rPr>
        <w:t xml:space="preserve">
      3) </w:t>
      </w:r>
      <w:r>
        <w:rPr>
          <w:rFonts w:ascii="Times New Roman"/>
          <w:b w:val="false"/>
          <w:i w:val="false"/>
          <w:color w:val="000000"/>
          <w:sz w:val="28"/>
        </w:rPr>
        <w:t>кәсіпкерлердің құқықтарын қорғауды қамтамасыз ету, кәсіпкерлікті қолдау туралы заңнама бойынша сұрақтар жөнінде ақпараттық-түсіндіру жұмыстарын жүргізу;</w:t>
      </w:r>
      <w:r>
        <w:br/>
      </w:r>
      <w:r>
        <w:rPr>
          <w:rFonts w:ascii="Times New Roman"/>
          <w:b w:val="false"/>
          <w:i w:val="false"/>
          <w:color w:val="000000"/>
          <w:sz w:val="28"/>
        </w:rPr>
        <w:t xml:space="preserve">
      4) </w:t>
      </w:r>
      <w:r>
        <w:rPr>
          <w:rFonts w:ascii="Times New Roman"/>
          <w:b w:val="false"/>
          <w:i w:val="false"/>
          <w:color w:val="000000"/>
          <w:sz w:val="28"/>
        </w:rPr>
        <w:t>кәсіпкерлік пен туризм субъектілеріне қысқа мерзімді оқытуды ұйымдастыру мен өткізу;</w:t>
      </w:r>
      <w:r>
        <w:br/>
      </w:r>
      <w:r>
        <w:rPr>
          <w:rFonts w:ascii="Times New Roman"/>
          <w:b w:val="false"/>
          <w:i w:val="false"/>
          <w:color w:val="000000"/>
          <w:sz w:val="28"/>
        </w:rPr>
        <w:t xml:space="preserve">
      5) </w:t>
      </w:r>
      <w:r>
        <w:rPr>
          <w:rFonts w:ascii="Times New Roman"/>
          <w:b w:val="false"/>
          <w:i w:val="false"/>
          <w:color w:val="000000"/>
          <w:sz w:val="28"/>
        </w:rPr>
        <w:t>бюджеттік бағдарламаға сәйкес кәсіпкерлік субъектілеріне несие беруді, басым жобаларға іріктеу жасап, олардың мониторингін жүргізу;</w:t>
      </w:r>
      <w:r>
        <w:br/>
      </w:r>
      <w:r>
        <w:rPr>
          <w:rFonts w:ascii="Times New Roman"/>
          <w:b w:val="false"/>
          <w:i w:val="false"/>
          <w:color w:val="000000"/>
          <w:sz w:val="28"/>
        </w:rPr>
        <w:t xml:space="preserve">
      6) </w:t>
      </w:r>
      <w:r>
        <w:rPr>
          <w:rFonts w:ascii="Times New Roman"/>
          <w:b w:val="false"/>
          <w:i w:val="false"/>
          <w:color w:val="000000"/>
          <w:sz w:val="28"/>
        </w:rPr>
        <w:t>аймақтық индустриялық-инновациялық даму бағдарламасының жүзеге асырылуына жағдайлар жасау;</w:t>
      </w:r>
      <w:r>
        <w:br/>
      </w:r>
      <w:r>
        <w:rPr>
          <w:rFonts w:ascii="Times New Roman"/>
          <w:b w:val="false"/>
          <w:i w:val="false"/>
          <w:color w:val="000000"/>
          <w:sz w:val="28"/>
        </w:rPr>
        <w:t xml:space="preserve">
      7) </w:t>
      </w:r>
      <w:r>
        <w:rPr>
          <w:rFonts w:ascii="Times New Roman"/>
          <w:b w:val="false"/>
          <w:i w:val="false"/>
          <w:color w:val="000000"/>
          <w:sz w:val="28"/>
        </w:rPr>
        <w:t>ауданның кәсіпорындарында халықаралық сапа стандартын енгізу үшін жағдайлар жасау;</w:t>
      </w:r>
      <w:r>
        <w:br/>
      </w:r>
      <w:r>
        <w:rPr>
          <w:rFonts w:ascii="Times New Roman"/>
          <w:b w:val="false"/>
          <w:i w:val="false"/>
          <w:color w:val="000000"/>
          <w:sz w:val="28"/>
        </w:rPr>
        <w:t xml:space="preserve">
      8) </w:t>
      </w:r>
      <w:r>
        <w:rPr>
          <w:rFonts w:ascii="Times New Roman"/>
          <w:b w:val="false"/>
          <w:i w:val="false"/>
          <w:color w:val="000000"/>
          <w:sz w:val="28"/>
        </w:rPr>
        <w:t>туризм қызметін қолдау мен дамыту, реттеуді қамтамасыз ету.</w:t>
      </w:r>
      <w:r>
        <w:br/>
      </w:r>
      <w:r>
        <w:rPr>
          <w:rFonts w:ascii="Times New Roman"/>
          <w:b w:val="false"/>
          <w:i w:val="false"/>
          <w:color w:val="000000"/>
          <w:sz w:val="28"/>
        </w:rPr>
        <w:t xml:space="preserve">
      17.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меншік нысанына және ведомоствалық бағынысқа қарамастан аудандық кәсіпкерлік, өнеркәсіп, индустриялық-инновациялық даму, сауда және туризм қызметтерін дамыту мәселелері бойынша кәсіпорындар қызметіне мониторинг және талдау жасау;</w:t>
      </w:r>
      <w:r>
        <w:br/>
      </w:r>
      <w:r>
        <w:rPr>
          <w:rFonts w:ascii="Times New Roman"/>
          <w:b w:val="false"/>
          <w:i w:val="false"/>
          <w:color w:val="000000"/>
          <w:sz w:val="28"/>
        </w:rPr>
        <w:t xml:space="preserve">
      2) </w:t>
      </w:r>
      <w:r>
        <w:rPr>
          <w:rFonts w:ascii="Times New Roman"/>
          <w:b w:val="false"/>
          <w:i w:val="false"/>
          <w:color w:val="000000"/>
          <w:sz w:val="28"/>
        </w:rPr>
        <w:t>Қазақстан Республикасының Перзиденті мен Үкіметінің, аудан әкімдігі мен аудан әкімі актілерін орындау жөнінде ұсыныстар енгізуге қатысуға;</w:t>
      </w:r>
      <w:r>
        <w:br/>
      </w:r>
      <w:r>
        <w:rPr>
          <w:rFonts w:ascii="Times New Roman"/>
          <w:b w:val="false"/>
          <w:i w:val="false"/>
          <w:color w:val="000000"/>
          <w:sz w:val="28"/>
        </w:rPr>
        <w:t xml:space="preserve">
      3) </w:t>
      </w:r>
      <w:r>
        <w:rPr>
          <w:rFonts w:ascii="Times New Roman"/>
          <w:b w:val="false"/>
          <w:i w:val="false"/>
          <w:color w:val="000000"/>
          <w:sz w:val="28"/>
        </w:rPr>
        <w:t>белгіленген тәртіп бойынша меншік нысанына және ведомостволық бағынысқа қарамастан, аудандағы өнеркәсіп кәсіпорындарынан, индустриялық-инновациялық даму объектілерінен, сауда және туризм қызметі субъектілерінен қажетті ақпарат сұрауға және алуға;</w:t>
      </w:r>
      <w:r>
        <w:br/>
      </w:r>
      <w:r>
        <w:rPr>
          <w:rFonts w:ascii="Times New Roman"/>
          <w:b w:val="false"/>
          <w:i w:val="false"/>
          <w:color w:val="000000"/>
          <w:sz w:val="28"/>
        </w:rPr>
        <w:t xml:space="preserve">
      4) </w:t>
      </w:r>
      <w:r>
        <w:rPr>
          <w:rFonts w:ascii="Times New Roman"/>
          <w:b w:val="false"/>
          <w:i w:val="false"/>
          <w:color w:val="000000"/>
          <w:sz w:val="28"/>
        </w:rPr>
        <w:t>мүдделі органдармен бірлесіп өнеркәсіптің, индустриялық-инновациялық дамуының, сауда және туризм қызметінің проблемалары жөнінде кеңестер, конференциялар, отырыстар өткізуге;</w:t>
      </w:r>
      <w:r>
        <w:br/>
      </w:r>
      <w:r>
        <w:rPr>
          <w:rFonts w:ascii="Times New Roman"/>
          <w:b w:val="false"/>
          <w:i w:val="false"/>
          <w:color w:val="000000"/>
          <w:sz w:val="28"/>
        </w:rPr>
        <w:t xml:space="preserve">
      5) </w:t>
      </w:r>
      <w:r>
        <w:rPr>
          <w:rFonts w:ascii="Times New Roman"/>
          <w:b w:val="false"/>
          <w:i w:val="false"/>
          <w:color w:val="000000"/>
          <w:sz w:val="28"/>
        </w:rPr>
        <w:t>өз саласы бойынша аудан әкімдігінің қаулылары, аудан әкімінің шешімдері мен өкімдерінің жобасын дайындауға, әлеуметтік-экономикалық даму бағдарламасы мен жоспарын жасауға қатысады;</w:t>
      </w:r>
      <w:r>
        <w:br/>
      </w:r>
      <w:r>
        <w:rPr>
          <w:rFonts w:ascii="Times New Roman"/>
          <w:b w:val="false"/>
          <w:i w:val="false"/>
          <w:color w:val="000000"/>
          <w:sz w:val="28"/>
        </w:rPr>
        <w:t xml:space="preserve">
      6) </w:t>
      </w:r>
      <w:r>
        <w:rPr>
          <w:rFonts w:ascii="Times New Roman"/>
          <w:b w:val="false"/>
          <w:i w:val="false"/>
          <w:color w:val="000000"/>
          <w:sz w:val="28"/>
        </w:rPr>
        <w:t>бақылаушы мемлекеттік органдармен бірігіп сауда, қоғамдық тамақтандыру кәсіпорындары мен базарлардың сауда ережелері мен қалпын сақтауына тексеру жүргізуге;</w:t>
      </w:r>
      <w:r>
        <w:br/>
      </w:r>
      <w:r>
        <w:rPr>
          <w:rFonts w:ascii="Times New Roman"/>
          <w:b w:val="false"/>
          <w:i w:val="false"/>
          <w:color w:val="000000"/>
          <w:sz w:val="28"/>
        </w:rPr>
        <w:t xml:space="preserve">
      7) </w:t>
      </w:r>
      <w:r>
        <w:rPr>
          <w:rFonts w:ascii="Times New Roman"/>
          <w:b w:val="false"/>
          <w:i w:val="false"/>
          <w:color w:val="000000"/>
          <w:sz w:val="28"/>
        </w:rPr>
        <w:t>Қазақстан Республикасының заңнамасымен белгіленген басқа да құқықтарды жүзеге асыруға құқылы.</w:t>
      </w:r>
      <w:r>
        <w:br/>
      </w:r>
      <w:r>
        <w:rPr>
          <w:rFonts w:ascii="Times New Roman"/>
          <w:b w:val="false"/>
          <w:i w:val="false"/>
          <w:color w:val="000000"/>
          <w:sz w:val="28"/>
        </w:rPr>
        <w:t>
</w:t>
      </w:r>
    </w:p>
    <w:bookmarkStart w:name="z50"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“Жалағаш аудандық кәсіпкерлік, өнеркәсіп және туризм бөлімі” коммуналдық мемлекеттік мекемесіне басшылықты “Жалағаш аудандық кәсіпкерлік, өнеркәсіп және туризм бөлімі”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19. </w:t>
      </w:r>
      <w:r>
        <w:rPr>
          <w:rFonts w:ascii="Times New Roman"/>
          <w:b w:val="false"/>
          <w:i w:val="false"/>
          <w:color w:val="000000"/>
          <w:sz w:val="28"/>
        </w:rPr>
        <w:t>“Жалағаш аудандық кәсіпкерлік, өнеркәсіп және туризм бөлімі” коммуналдық мемлекеттік мекемесінің бірінші басшысын Жалағаш ауданының әкімі қызметке тағайындайды және қызметтен босатады.</w:t>
      </w:r>
      <w:r>
        <w:br/>
      </w:r>
      <w:r>
        <w:rPr>
          <w:rFonts w:ascii="Times New Roman"/>
          <w:b w:val="false"/>
          <w:i w:val="false"/>
          <w:color w:val="000000"/>
          <w:sz w:val="28"/>
        </w:rPr>
        <w:t xml:space="preserve">
      20. </w:t>
      </w:r>
      <w:r>
        <w:rPr>
          <w:rFonts w:ascii="Times New Roman"/>
          <w:b w:val="false"/>
          <w:i w:val="false"/>
          <w:color w:val="000000"/>
          <w:sz w:val="28"/>
        </w:rPr>
        <w:t>“Жалағаш аудандық кәсіпкерлік, өнеркәсіп және туризм бөлімі” коммуналдық мемлекеттік мекемесінің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бөлім қызметкерлерінің міндеттері мен өкілеттіктерін анықтайды;</w:t>
      </w:r>
      <w:r>
        <w:br/>
      </w:r>
      <w:r>
        <w:rPr>
          <w:rFonts w:ascii="Times New Roman"/>
          <w:b w:val="false"/>
          <w:i w:val="false"/>
          <w:color w:val="000000"/>
          <w:sz w:val="28"/>
        </w:rPr>
        <w:t xml:space="preserve">
      2) </w:t>
      </w:r>
      <w:r>
        <w:rPr>
          <w:rFonts w:ascii="Times New Roman"/>
          <w:b w:val="false"/>
          <w:i w:val="false"/>
          <w:color w:val="000000"/>
          <w:sz w:val="28"/>
        </w:rPr>
        <w:t>қолданыстағы заңнамаға сәйкес мемлекеттік органдар мен басқа да ұйымдарда бөлімнің мүдделерін білдіреді;</w:t>
      </w:r>
      <w:r>
        <w:br/>
      </w:r>
      <w:r>
        <w:rPr>
          <w:rFonts w:ascii="Times New Roman"/>
          <w:b w:val="false"/>
          <w:i w:val="false"/>
          <w:color w:val="000000"/>
          <w:sz w:val="28"/>
        </w:rPr>
        <w:t xml:space="preserve">
      3) </w:t>
      </w:r>
      <w:r>
        <w:rPr>
          <w:rFonts w:ascii="Times New Roman"/>
          <w:b w:val="false"/>
          <w:i w:val="false"/>
          <w:color w:val="000000"/>
          <w:sz w:val="28"/>
        </w:rPr>
        <w:t>бөлім бұйрықтарына қол қояды;</w:t>
      </w:r>
      <w:r>
        <w:br/>
      </w:r>
      <w:r>
        <w:rPr>
          <w:rFonts w:ascii="Times New Roman"/>
          <w:b w:val="false"/>
          <w:i w:val="false"/>
          <w:color w:val="000000"/>
          <w:sz w:val="28"/>
        </w:rPr>
        <w:t xml:space="preserve">
      4) </w:t>
      </w:r>
      <w:r>
        <w:rPr>
          <w:rFonts w:ascii="Times New Roman"/>
          <w:b w:val="false"/>
          <w:i w:val="false"/>
          <w:color w:val="000000"/>
          <w:sz w:val="28"/>
        </w:rPr>
        <w:t>бөлім қызметкерлерінің біліктілік талаптарын бекітеді;</w:t>
      </w:r>
      <w:r>
        <w:br/>
      </w:r>
      <w:r>
        <w:rPr>
          <w:rFonts w:ascii="Times New Roman"/>
          <w:b w:val="false"/>
          <w:i w:val="false"/>
          <w:color w:val="000000"/>
          <w:sz w:val="28"/>
        </w:rPr>
        <w:t xml:space="preserve">
      5) </w:t>
      </w:r>
      <w:r>
        <w:rPr>
          <w:rFonts w:ascii="Times New Roman"/>
          <w:b w:val="false"/>
          <w:i w:val="false"/>
          <w:color w:val="000000"/>
          <w:sz w:val="28"/>
        </w:rPr>
        <w:t>қолданыстағы заңнамаға сәйкес бөлім қызметкерлерін қызметке тағайындайды және қызметтен босатады;</w:t>
      </w:r>
      <w:r>
        <w:br/>
      </w:r>
      <w:r>
        <w:rPr>
          <w:rFonts w:ascii="Times New Roman"/>
          <w:b w:val="false"/>
          <w:i w:val="false"/>
          <w:color w:val="000000"/>
          <w:sz w:val="28"/>
        </w:rPr>
        <w:t xml:space="preserve">
      6) </w:t>
      </w:r>
      <w:r>
        <w:rPr>
          <w:rFonts w:ascii="Times New Roman"/>
          <w:b w:val="false"/>
          <w:i w:val="false"/>
          <w:color w:val="000000"/>
          <w:sz w:val="28"/>
        </w:rPr>
        <w:t>қолданыстағы заңнамаға сәйкес бөлім қызметкерлерін марапаттайды және тәртіптік жазалау шараларын қабылдайды;</w:t>
      </w:r>
      <w:r>
        <w:br/>
      </w:r>
      <w:r>
        <w:rPr>
          <w:rFonts w:ascii="Times New Roman"/>
          <w:b w:val="false"/>
          <w:i w:val="false"/>
          <w:color w:val="000000"/>
          <w:sz w:val="28"/>
        </w:rPr>
        <w:t xml:space="preserve">
      7) </w:t>
      </w:r>
      <w:r>
        <w:rPr>
          <w:rFonts w:ascii="Times New Roman"/>
          <w:b w:val="false"/>
          <w:i w:val="false"/>
          <w:color w:val="000000"/>
          <w:sz w:val="28"/>
        </w:rPr>
        <w:t>бөлімдегі сыбайлас жемқорлыққа қарсы әрекет етуге бағытталған шаралар қабылдайды және сыбайлас жемқорлыққа қарсы шаралар қабылдау үшін дербес жауапты болады;</w:t>
      </w:r>
      <w:r>
        <w:br/>
      </w:r>
      <w:r>
        <w:rPr>
          <w:rFonts w:ascii="Times New Roman"/>
          <w:b w:val="false"/>
          <w:i w:val="false"/>
          <w:color w:val="000000"/>
          <w:sz w:val="28"/>
        </w:rPr>
        <w:t xml:space="preserve">
      8) </w:t>
      </w:r>
      <w:r>
        <w:rPr>
          <w:rFonts w:ascii="Times New Roman"/>
          <w:b w:val="false"/>
          <w:i w:val="false"/>
          <w:color w:val="000000"/>
          <w:sz w:val="28"/>
        </w:rPr>
        <w:t>гендерлік теңдік саясатын жүзеге асыру жұмыстарын ұйымдастырады;</w:t>
      </w:r>
      <w:r>
        <w:br/>
      </w:r>
      <w:r>
        <w:rPr>
          <w:rFonts w:ascii="Times New Roman"/>
          <w:b w:val="false"/>
          <w:i w:val="false"/>
          <w:color w:val="000000"/>
          <w:sz w:val="28"/>
        </w:rPr>
        <w:t xml:space="preserve">
      9) </w:t>
      </w:r>
      <w:r>
        <w:rPr>
          <w:rFonts w:ascii="Times New Roman"/>
          <w:b w:val="false"/>
          <w:i w:val="false"/>
          <w:color w:val="000000"/>
          <w:sz w:val="28"/>
        </w:rPr>
        <w:t>жеке тұлғаларды және заңды тұлғалардың өкілдерін жеке қабылдауды жүргізеді;</w:t>
      </w:r>
      <w:r>
        <w:br/>
      </w:r>
      <w:r>
        <w:rPr>
          <w:rFonts w:ascii="Times New Roman"/>
          <w:b w:val="false"/>
          <w:i w:val="false"/>
          <w:color w:val="000000"/>
          <w:sz w:val="28"/>
        </w:rPr>
        <w:t xml:space="preserve">
      10) </w:t>
      </w:r>
      <w:r>
        <w:rPr>
          <w:rFonts w:ascii="Times New Roman"/>
          <w:b w:val="false"/>
          <w:i w:val="false"/>
          <w:color w:val="000000"/>
          <w:sz w:val="28"/>
        </w:rPr>
        <w:t>Қазақстан Республикасының заңнамасына сәйкес өзге де өкілеттіліктерді жүзеге асырады.</w:t>
      </w:r>
      <w:r>
        <w:br/>
      </w:r>
      <w:r>
        <w:rPr>
          <w:rFonts w:ascii="Times New Roman"/>
          <w:b w:val="false"/>
          <w:i w:val="false"/>
          <w:color w:val="000000"/>
          <w:sz w:val="28"/>
        </w:rPr>
        <w:t>
      </w:t>
      </w:r>
      <w:r>
        <w:rPr>
          <w:rFonts w:ascii="Times New Roman"/>
          <w:b w:val="false"/>
          <w:i w:val="false"/>
          <w:color w:val="000000"/>
          <w:sz w:val="28"/>
        </w:rPr>
        <w:t>“Жалағаш аудандық кәсіпкерлік, өнеркәсіп және туризм бөлімі”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21. </w:t>
      </w:r>
      <w:r>
        <w:rPr>
          <w:rFonts w:ascii="Times New Roman"/>
          <w:b w:val="false"/>
          <w:i w:val="false"/>
          <w:color w:val="000000"/>
          <w:sz w:val="28"/>
        </w:rPr>
        <w:t>Заңды тұлға мен мемлекеттік мүлік жөніндегі уәкілетті органның (жергілікті атқарушы органның), заңды тұлға мен тиісті саланың уәкілетті органының (жергілікті атқарушы органның), заңды тұлғаның әкімшілігі мен оның еңбек ұжымының арасындағы өзара қарым-қатынастар Қазақстан Республикасының заңнамасымен реттеледі.</w:t>
      </w:r>
      <w:r>
        <w:br/>
      </w:r>
      <w:r>
        <w:rPr>
          <w:rFonts w:ascii="Times New Roman"/>
          <w:b w:val="false"/>
          <w:i w:val="false"/>
          <w:color w:val="000000"/>
          <w:sz w:val="28"/>
        </w:rPr>
        <w:t>
</w:t>
      </w:r>
    </w:p>
    <w:bookmarkStart w:name="z66"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xml:space="preserve">      22. </w:t>
      </w:r>
      <w:r>
        <w:rPr>
          <w:rFonts w:ascii="Times New Roman"/>
          <w:b w:val="false"/>
          <w:i w:val="false"/>
          <w:color w:val="000000"/>
          <w:sz w:val="28"/>
        </w:rPr>
        <w:t>“Жалағаш аудандық кәсіпкерлік, өнеркәсіп және туризм бөлімі” коммуналдық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“Жалағаш аудандық кәсіпкерлік, өнеркәсіп және туризм бөлімі”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23. </w:t>
      </w:r>
      <w:r>
        <w:rPr>
          <w:rFonts w:ascii="Times New Roman"/>
          <w:b w:val="false"/>
          <w:i w:val="false"/>
          <w:color w:val="000000"/>
          <w:sz w:val="28"/>
        </w:rPr>
        <w:t>“Жалағаш аудандық кәсіпкерлік, өнеркәсіп және туризм бөлімі” коммуналдық мемлекеттік мекемесіне бекітілген мүлік аудандық коммуналдық меншікке жатады.</w:t>
      </w:r>
      <w:r>
        <w:br/>
      </w:r>
      <w:r>
        <w:rPr>
          <w:rFonts w:ascii="Times New Roman"/>
          <w:b w:val="false"/>
          <w:i w:val="false"/>
          <w:color w:val="000000"/>
          <w:sz w:val="28"/>
        </w:rPr>
        <w:t xml:space="preserve">
      24. </w:t>
      </w:r>
      <w:r>
        <w:rPr>
          <w:rFonts w:ascii="Times New Roman"/>
          <w:b w:val="false"/>
          <w:i w:val="false"/>
          <w:color w:val="000000"/>
          <w:sz w:val="28"/>
        </w:rPr>
        <w:t>Егер заңнамада өзгеше көзделмесе, “Жалағаш аудандық кәсіпкерлік, өнеркәсіп және туризм бөлімі”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1"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xml:space="preserve">      25. </w:t>
      </w:r>
      <w:r>
        <w:rPr>
          <w:rFonts w:ascii="Times New Roman"/>
          <w:b w:val="false"/>
          <w:i w:val="false"/>
          <w:color w:val="000000"/>
          <w:sz w:val="28"/>
        </w:rPr>
        <w:t>“Жалағаш аудандық кәсіпкерлік, өнеркәсіп және туризм бөлімі”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