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2483" w14:textId="33e2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кентінің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Жаңақорған кенті әкімінің 2014 жылғы 24 қазандағы N 690 шешімі. Қызылорда облысының Әділет департаментінде 2014 жылғы 12 қарашада N 4791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Республикасының әкімшілік-аумақтық құрылысы туралы» Қазақстан Республикасының 1993 жылғы 08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Қызылорда облыстық ономастика комиссиясының 2014 жылғы 11 шілдедегі № 6 қорытындысына сәйкес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Жаңақорған кентінің келесі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«Май бекеті-2» көшесіне Қаржаубек Жарқымбекұлының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«Май бекеті-3» көшесіне Құлан Алдабергенұлының есімі;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«Май бекеті-5» көшесіне Шаймерден Бәкірұлының;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«Май бекеті-7» көшесіне Нұрберген Тастаевтың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«Саяжай-4» көшесіне Дәумен қажы Шоманұлының есімі;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«Ипподром-6» көшесіне Сатыбалды Әлібековтің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орындалуын бақылау кент әкімінің орынбасары Б.Доспанбетовке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 оның алғашқы ресми жарияланған күнінен кейін күнтізбелік он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кентінің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Сейлов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