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f836" w14:textId="23af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2014 жылғы 25 желтоқсандағы № 254 шешімі. Қызылорда облысының Әділет департаментінде 2015 жылғы 09 қаңтарда № 4835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2008 жылғы 4 желтоқсандағы Қазақстан Республикасы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Еңбек кодексі" 2007 жылғы 15 мамырдағы Қазақстан Республикасы кодексінің </w:t>
      </w:r>
      <w:r>
        <w:rPr>
          <w:rFonts w:ascii="Times New Roman"/>
          <w:b w:val="false"/>
          <w:i w:val="false"/>
          <w:color w:val="000000"/>
          <w:sz w:val="28"/>
        </w:rPr>
        <w:t>238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9 958 585,7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2 631 886,7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61 083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28 432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7 237 184 мың теңге;</w:t>
      </w:r>
      <w:r>
        <w:br/>
      </w:r>
      <w:r>
        <w:rPr>
          <w:rFonts w:ascii="Times New Roman"/>
          <w:b w:val="false"/>
          <w:i w:val="false"/>
          <w:color w:val="000000"/>
          <w:sz w:val="28"/>
        </w:rPr>
        <w:t>
      </w:t>
      </w:r>
      <w:r>
        <w:rPr>
          <w:rFonts w:ascii="Times New Roman"/>
          <w:b w:val="false"/>
          <w:i w:val="false"/>
          <w:color w:val="000000"/>
          <w:sz w:val="28"/>
        </w:rPr>
        <w:t>2) шығындар – 10 065 487,8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176 489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217 029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40 540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8 848,4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8 848,4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- 292 239,5 мың теңге;</w:t>
      </w:r>
      <w:r>
        <w:br/>
      </w:r>
      <w:r>
        <w:rPr>
          <w:rFonts w:ascii="Times New Roman"/>
          <w:b w:val="false"/>
          <w:i w:val="false"/>
          <w:color w:val="000000"/>
          <w:sz w:val="28"/>
        </w:rPr>
        <w:t>
      </w:t>
      </w:r>
      <w:r>
        <w:rPr>
          <w:rFonts w:ascii="Times New Roman"/>
          <w:b w:val="false"/>
          <w:i w:val="false"/>
          <w:color w:val="000000"/>
          <w:sz w:val="28"/>
        </w:rPr>
        <w:t>6) бюджет тапшылығы қаржыландыру (профицитін пайдалану) – 292 239,5 мың теңге.</w:t>
      </w:r>
      <w:r>
        <w:br/>
      </w:r>
      <w:r>
        <w:rPr>
          <w:rFonts w:ascii="Times New Roman"/>
          <w:b w:val="false"/>
          <w:i w:val="false"/>
          <w:color w:val="000000"/>
          <w:sz w:val="28"/>
        </w:rPr>
        <w:t>
      қарыздар түсімі – 217 029 мың теңге;</w:t>
      </w:r>
      <w:r>
        <w:br/>
      </w:r>
      <w:r>
        <w:rPr>
          <w:rFonts w:ascii="Times New Roman"/>
          <w:b w:val="false"/>
          <w:i w:val="false"/>
          <w:color w:val="000000"/>
          <w:sz w:val="28"/>
        </w:rPr>
        <w:t>
      </w:t>
      </w:r>
      <w:r>
        <w:rPr>
          <w:rFonts w:ascii="Times New Roman"/>
          <w:b w:val="false"/>
          <w:i w:val="false"/>
          <w:color w:val="000000"/>
          <w:sz w:val="28"/>
        </w:rPr>
        <w:t>қарыздарды өтеу – 40 540 мың теңге;</w:t>
      </w:r>
      <w:r>
        <w:br/>
      </w:r>
      <w:r>
        <w:rPr>
          <w:rFonts w:ascii="Times New Roman"/>
          <w:b w:val="false"/>
          <w:i w:val="false"/>
          <w:color w:val="000000"/>
          <w:sz w:val="28"/>
        </w:rPr>
        <w:t>
      бюджет қаражаттарының пайдаланылатын қалдықтары – 115 750,5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24.11.2015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xml:space="preserve">
      2. </w:t>
      </w:r>
      <w:r>
        <w:rPr>
          <w:rFonts w:ascii="Times New Roman"/>
          <w:b w:val="false"/>
          <w:i w:val="false"/>
          <w:color w:val="000000"/>
          <w:sz w:val="28"/>
        </w:rPr>
        <w:t xml:space="preserve">Кент, ауылдық округтер бойынша 2015 жылға қаралған қаржы бөлінісі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2015 жылға арналған аудандық бюджетті атқару барысында секвестрлеуге жатпайтын жергілікті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2015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Ауданның жергілікті атқарушы органдардың 2015 жылға арналған резерві 37 500 мың теңге болып белгіленсін.</w:t>
      </w:r>
      <w:r>
        <w:br/>
      </w:r>
      <w:r>
        <w:rPr>
          <w:rFonts w:ascii="Times New Roman"/>
          <w:b w:val="false"/>
          <w:i w:val="false"/>
          <w:color w:val="000000"/>
          <w:sz w:val="28"/>
        </w:rPr>
        <w:t xml:space="preserve">
      6. </w:t>
      </w:r>
      <w:r>
        <w:rPr>
          <w:rFonts w:ascii="Times New Roman"/>
          <w:b w:val="false"/>
          <w:i w:val="false"/>
          <w:color w:val="000000"/>
          <w:sz w:val="28"/>
        </w:rPr>
        <w:t>Азаматтық қызметші болып табылатын және ауылдық жерде жұмыс iстейтiн денсаулық сақтау, әлеуметтiк қамсыздандыру, білім беру, мәдениет және спорт, ветеринария саласының мамандарына, оның ішінде ветеринариялық пункттердің мамандарына, қызметтiң осы түрлерiмен қалалық жағдайда айналысатын азаматтық қызметшілердің айлықақыларымен жоғарылатылған лауазымдық айлықақылар мен тарифтiк ставкалар белгіленсін.</w:t>
      </w:r>
      <w:r>
        <w:br/>
      </w:r>
      <w:r>
        <w:rPr>
          <w:rFonts w:ascii="Times New Roman"/>
          <w:b w:val="false"/>
          <w:i w:val="false"/>
          <w:color w:val="000000"/>
          <w:sz w:val="28"/>
        </w:rPr>
        <w:t xml:space="preserve">
      7. </w:t>
      </w:r>
      <w:r>
        <w:rPr>
          <w:rFonts w:ascii="Times New Roman"/>
          <w:b w:val="false"/>
          <w:i w:val="false"/>
          <w:color w:val="000000"/>
          <w:sz w:val="28"/>
        </w:rPr>
        <w:t>Осы шешім 2015 жылдың 1 қантарынан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ХХХVІІІ сессиясын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1-қосымша</w:t>
            </w:r>
          </w:p>
        </w:tc>
      </w:tr>
    </w:tbl>
    <w:bookmarkStart w:name="z26" w:id="0"/>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Жаңақорған аудандық мәслихатының 24.11.2015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735"/>
        <w:gridCol w:w="429"/>
        <w:gridCol w:w="429"/>
        <w:gridCol w:w="7548"/>
        <w:gridCol w:w="2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9958585,7</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2631886,7</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677902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677902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599305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599305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1320915,7</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1263216,7</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24511</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10246</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58706</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58706</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28432</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23493</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7237184</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7237184</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7237184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76"/>
        <w:gridCol w:w="976"/>
        <w:gridCol w:w="6127"/>
        <w:gridCol w:w="28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10065487,8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590593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6341173,6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1248426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1248426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565721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4914322,6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4909236,6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4770340,6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466865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1255634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136536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503413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37981,2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 беру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операциялар бойынша сальдо</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-292239,5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292239,5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 алатын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115750,5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2-қосымша</w:t>
            </w:r>
          </w:p>
        </w:tc>
      </w:tr>
    </w:tbl>
    <w:bookmarkStart w:name="z30" w:id="1"/>
    <w:p>
      <w:pPr>
        <w:spacing w:after="0"/>
        <w:ind w:left="0"/>
        <w:jc w:val="left"/>
      </w:pPr>
      <w:r>
        <w:rPr>
          <w:rFonts w:ascii="Times New Roman"/>
          <w:b/>
          <w:i w:val="false"/>
          <w:color w:val="000000"/>
        </w:rPr>
        <w:t xml:space="preserve"> </w:t>
      </w:r>
      <w:r>
        <w:rPr>
          <w:rFonts w:ascii="Times New Roman"/>
          <w:b/>
          <w:i w:val="false"/>
          <w:color w:val="000000"/>
        </w:rPr>
        <w:t>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
        <w:gridCol w:w="728"/>
        <w:gridCol w:w="1037"/>
        <w:gridCol w:w="1037"/>
        <w:gridCol w:w="6507"/>
        <w:gridCol w:w="22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7474319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4799794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7474319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505445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4899109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4247328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4247328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4120526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464975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444601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253117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50389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67089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263515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108066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 беру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3-қосымша</w:t>
            </w:r>
          </w:p>
        </w:tc>
      </w:tr>
    </w:tbl>
    <w:bookmarkStart w:name="z1263"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63"/>
        <w:gridCol w:w="367"/>
        <w:gridCol w:w="514"/>
        <w:gridCol w:w="523"/>
        <w:gridCol w:w="514"/>
        <w:gridCol w:w="523"/>
        <w:gridCol w:w="301"/>
        <w:gridCol w:w="6205"/>
        <w:gridCol w:w="2257"/>
        <w:gridCol w:w="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7613904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990287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990287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944776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944776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927531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809309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4567900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7613904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604819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102869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102869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392351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389690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4990601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551619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551619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521742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4326648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4326648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4197478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129169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446100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371159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329924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73470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146381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63443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473659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391088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114020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251714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452904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192570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192570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51330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4133</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80160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268436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94596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163342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163342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163342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12691</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229258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223782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81998</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141784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107107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110084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109587</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71695</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37892</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8824</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 беру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4-қосымша</w:t>
            </w:r>
          </w:p>
        </w:tc>
      </w:tr>
    </w:tbl>
    <w:bookmarkStart w:name="z320" w:id="3"/>
    <w:p>
      <w:pPr>
        <w:spacing w:after="0"/>
        <w:ind w:left="0"/>
        <w:jc w:val="left"/>
      </w:pPr>
      <w:r>
        <w:rPr>
          <w:rFonts w:ascii="Times New Roman"/>
          <w:b/>
          <w:i w:val="false"/>
          <w:color w:val="000000"/>
        </w:rPr>
        <w:t xml:space="preserve"> </w:t>
      </w:r>
      <w:r>
        <w:rPr>
          <w:rFonts w:ascii="Times New Roman"/>
          <w:b/>
          <w:i w:val="false"/>
          <w:color w:val="000000"/>
        </w:rPr>
        <w:t>2015 жылға кент, ауылдық округтерге қаралған қаржы бөлінісі</w:t>
      </w:r>
    </w:p>
    <w:bookmarkEnd w:id="3"/>
    <w:p>
      <w:pPr>
        <w:spacing w:after="0"/>
        <w:ind w:left="0"/>
        <w:jc w:val="left"/>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24.11.2015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94"/>
        <w:gridCol w:w="854"/>
        <w:gridCol w:w="587"/>
        <w:gridCol w:w="454"/>
        <w:gridCol w:w="854"/>
        <w:gridCol w:w="721"/>
        <w:gridCol w:w="854"/>
        <w:gridCol w:w="587"/>
        <w:gridCol w:w="721"/>
        <w:gridCol w:w="587"/>
        <w:gridCol w:w="721"/>
        <w:gridCol w:w="854"/>
        <w:gridCol w:w="854"/>
        <w:gridCol w:w="587"/>
        <w:gridCol w:w="721"/>
        <w:gridCol w:w="854"/>
        <w:gridCol w:w="587"/>
        <w:gridCol w:w="587"/>
        <w:gridCol w:w="721"/>
        <w:gridCol w:w="98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ауылдық округтердің атауы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Жаңақорған кенті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183932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Шалқия кенті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Қандоз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Қаратобе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Келінтөбе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Аққорған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Қожакент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41599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Өзгент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Қыркеңсе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Сунақата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Сүттіқұдық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Ақүйық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Байкенже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Кейден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Жаңарық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М.Нәлібаева/о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Көктөбе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Екпінді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Манап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Қосүйеңкі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Қыраш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Қожамберді а/о</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250924</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136536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5641</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75224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565721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207688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43780</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а/о – ауылдық округі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5-қосымша</w:t>
            </w:r>
          </w:p>
        </w:tc>
      </w:tr>
    </w:tbl>
    <w:bookmarkStart w:name="z749" w:id="4"/>
    <w:p>
      <w:pPr>
        <w:spacing w:after="0"/>
        <w:ind w:left="0"/>
        <w:jc w:val="left"/>
      </w:pPr>
      <w:r>
        <w:rPr>
          <w:rFonts w:ascii="Times New Roman"/>
          <w:b/>
          <w:i w:val="false"/>
          <w:color w:val="000000"/>
        </w:rPr>
        <w:t xml:space="preserve"> </w:t>
      </w:r>
      <w:r>
        <w:rPr>
          <w:rFonts w:ascii="Times New Roman"/>
          <w:b/>
          <w:i w:val="false"/>
          <w:color w:val="000000"/>
        </w:rPr>
        <w:t>2015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Жаңқорған ауданы мәслихатының</w:t>
            </w:r>
            <w:r>
              <w:br/>
            </w:r>
            <w:r>
              <w:rPr>
                <w:rFonts w:ascii="Times New Roman"/>
                <w:b w:val="false"/>
                <w:i w:val="false"/>
                <w:color w:val="000000"/>
                <w:sz w:val="20"/>
              </w:rPr>
              <w:t>2014 жылғы 25 желтоқсандағы кезекті</w:t>
            </w:r>
            <w:r>
              <w:br/>
            </w:r>
            <w:r>
              <w:rPr>
                <w:rFonts w:ascii="Times New Roman"/>
                <w:b w:val="false"/>
                <w:i w:val="false"/>
                <w:color w:val="000000"/>
                <w:sz w:val="20"/>
              </w:rPr>
              <w:t>ХХХVІІІ сессиясының № 254 шешіміне</w:t>
            </w:r>
            <w:r>
              <w:br/>
            </w:r>
            <w:r>
              <w:rPr>
                <w:rFonts w:ascii="Times New Roman"/>
                <w:b w:val="false"/>
                <w:i w:val="false"/>
                <w:color w:val="000000"/>
                <w:sz w:val="20"/>
              </w:rPr>
              <w:t>6-қосымша</w:t>
            </w:r>
          </w:p>
        </w:tc>
      </w:tr>
    </w:tbl>
    <w:bookmarkStart w:name="z1497" w:id="5"/>
    <w:p>
      <w:pPr>
        <w:spacing w:after="0"/>
        <w:ind w:left="0"/>
        <w:jc w:val="left"/>
      </w:pPr>
      <w:r>
        <w:rPr>
          <w:rFonts w:ascii="Times New Roman"/>
          <w:b/>
          <w:i w:val="false"/>
          <w:color w:val="000000"/>
        </w:rPr>
        <w:t xml:space="preserve"> 2015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5"/>
    <w:p>
      <w:pPr>
        <w:spacing w:after="0"/>
        <w:ind w:left="0"/>
        <w:jc w:val="left"/>
      </w:pPr>
      <w:r>
        <w:rPr>
          <w:rFonts w:ascii="Times New Roman"/>
          <w:b w:val="false"/>
          <w:i w:val="false"/>
          <w:color w:val="ff0000"/>
          <w:sz w:val="28"/>
        </w:rPr>
        <w:t xml:space="preserve">      Ескерту. 6-қосымша жаңа редакцияда - Қызылорда облысы Жаңақорған аудандық мәслихатының 24.11.2015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пайда болған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7"/>
        <w:gridCol w:w="1498"/>
        <w:gridCol w:w="1498"/>
        <w:gridCol w:w="4150"/>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861592,4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815236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271783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271783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271783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