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ba12" w14:textId="d5bb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аудандық мәслихаттың 2013 жылғы 25 желтоқсандағы N 25/3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2014 жылғы 24 сәуірдегі № 28/2 шешімі. Қызылорда облысының Әділет департаментінде 2014 жылғы 29 сәуірде № 4646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туралы" (нормативтік құқықтық актілерді мемлекеттік тіркеу Тізілімінде 2014 жылғы 10 қаңтарда 4575 нөмірімен тіркелген, 2014 жылдың 18 қаңтарда "Өскен Өңір" газетінде жарияланған) аудандық мәслихаттың 2013 жылғы 25 желтоқсандағы </w:t>
      </w:r>
      <w:r>
        <w:rPr>
          <w:rFonts w:ascii="Times New Roman"/>
          <w:b w:val="false"/>
          <w:i w:val="false"/>
          <w:color w:val="000000"/>
          <w:sz w:val="28"/>
        </w:rPr>
        <w:t>N 25/3 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2)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9 432 365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- 1 840 338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- 9 756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- 22 197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- 7 560 074 мың теңге;</w:t>
      </w:r>
      <w:r>
        <w:br/>
      </w:r>
      <w:r>
        <w:rPr>
          <w:rFonts w:ascii="Times New Roman"/>
          <w:b w:val="false"/>
          <w:i w:val="false"/>
          <w:color w:val="000000"/>
          <w:sz w:val="28"/>
        </w:rPr>
        <w:t>
      </w:t>
      </w:r>
      <w:r>
        <w:rPr>
          <w:rFonts w:ascii="Times New Roman"/>
          <w:b w:val="false"/>
          <w:i w:val="false"/>
          <w:color w:val="000000"/>
          <w:sz w:val="28"/>
        </w:rPr>
        <w:t>2) шығындар - 9 584 145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5), 6)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- 286 915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- 286 915 мың теңге;</w:t>
      </w:r>
      <w:r>
        <w:br/>
      </w:r>
      <w:r>
        <w:rPr>
          <w:rFonts w:ascii="Times New Roman"/>
          <w:b w:val="false"/>
          <w:i w:val="false"/>
          <w:color w:val="000000"/>
          <w:sz w:val="28"/>
        </w:rPr>
        <w:t>
      </w:t>
      </w:r>
      <w:r>
        <w:rPr>
          <w:rFonts w:ascii="Times New Roman"/>
          <w:b w:val="false"/>
          <w:i w:val="false"/>
          <w:color w:val="000000"/>
          <w:sz w:val="28"/>
        </w:rPr>
        <w:t>қарыздар түсімі - 155 790;</w:t>
      </w:r>
      <w:r>
        <w:br/>
      </w:r>
      <w:r>
        <w:rPr>
          <w:rFonts w:ascii="Times New Roman"/>
          <w:b w:val="false"/>
          <w:i w:val="false"/>
          <w:color w:val="000000"/>
          <w:sz w:val="28"/>
        </w:rPr>
        <w:t>
      </w:t>
      </w:r>
      <w:r>
        <w:rPr>
          <w:rFonts w:ascii="Times New Roman"/>
          <w:b w:val="false"/>
          <w:i w:val="false"/>
          <w:color w:val="000000"/>
          <w:sz w:val="28"/>
        </w:rPr>
        <w:t>қарыздарды өтеу - 20 655".</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 - 151 780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бастап қолданысқа енгізіледі және 2014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мәслихаттың</w:t>
            </w:r>
            <w:r>
              <w:br/>
            </w:r>
            <w:r>
              <w:rPr>
                <w:rFonts w:ascii="Times New Roman"/>
                <w:b w:val="false"/>
                <w:i w:val="false"/>
                <w:color w:val="000000"/>
                <w:sz w:val="20"/>
              </w:rPr>
              <w:t>2014 жылғы "24" сәуірдегі</w:t>
            </w:r>
            <w:r>
              <w:br/>
            </w:r>
            <w:r>
              <w:rPr>
                <w:rFonts w:ascii="Times New Roman"/>
                <w:b w:val="false"/>
                <w:i w:val="false"/>
                <w:color w:val="000000"/>
                <w:sz w:val="20"/>
              </w:rPr>
              <w:t>кезектен тыс сессиясының N 28/2 шешіміне</w:t>
            </w:r>
            <w:r>
              <w:br/>
            </w:r>
            <w:r>
              <w:rPr>
                <w:rFonts w:ascii="Times New Roman"/>
                <w:b w:val="false"/>
                <w:i w:val="false"/>
                <w:color w:val="000000"/>
                <w:sz w:val="20"/>
              </w:rPr>
              <w:t>1-қосымша</w:t>
            </w:r>
            <w:r>
              <w:br/>
            </w:r>
            <w:r>
              <w:rPr>
                <w:rFonts w:ascii="Times New Roman"/>
                <w:b w:val="false"/>
                <w:i w:val="false"/>
                <w:color w:val="000000"/>
                <w:sz w:val="20"/>
              </w:rPr>
              <w:t>Шиелі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кезекті сессиясының N 25/3 шешіміне</w:t>
            </w:r>
            <w:r>
              <w:br/>
            </w:r>
            <w:r>
              <w:rPr>
                <w:rFonts w:ascii="Times New Roman"/>
                <w:b w:val="false"/>
                <w:i w:val="false"/>
                <w:color w:val="000000"/>
                <w:sz w:val="20"/>
              </w:rPr>
              <w:t>1-қосымша</w:t>
            </w:r>
          </w:p>
        </w:tc>
      </w:tr>
    </w:tbl>
    <w:bookmarkStart w:name="z6" w:id="0"/>
    <w:p>
      <w:pPr>
        <w:spacing w:after="0"/>
        <w:ind w:left="0"/>
        <w:jc w:val="left"/>
      </w:pPr>
      <w:r>
        <w:rPr>
          <w:rFonts w:ascii="Times New Roman"/>
          <w:b/>
          <w:i w:val="false"/>
          <w:color w:val="000000"/>
        </w:rPr>
        <w:t xml:space="preserve"> 2014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077"/>
        <w:gridCol w:w="1077"/>
        <w:gridCol w:w="284"/>
        <w:gridCol w:w="6758"/>
        <w:gridCol w:w="23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9432365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1840338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899895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899895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650475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650475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260075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189241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кірістер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 бөлігінің түсімдері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7560074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7560074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7560074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9584145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420165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87407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87022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274905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266537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19123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6218270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440533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377346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63022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5777247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22069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4526880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58632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678310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330865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400480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400480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22618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80831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56566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116823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1450029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449175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69264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25872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346471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1000454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922104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391473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202254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65463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22997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224349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56366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156195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35149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22951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Борышқа қызмет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қаржы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135135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-286915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(профициттін пайдалану)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286915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Қарыздарды өтеу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мәслихаттың</w:t>
            </w:r>
            <w:r>
              <w:br/>
            </w:r>
            <w:r>
              <w:rPr>
                <w:rFonts w:ascii="Times New Roman"/>
                <w:b w:val="false"/>
                <w:i w:val="false"/>
                <w:color w:val="000000"/>
                <w:sz w:val="20"/>
              </w:rPr>
              <w:t>2014 жылғы "24" сәуірдегі</w:t>
            </w:r>
            <w:r>
              <w:br/>
            </w:r>
            <w:r>
              <w:rPr>
                <w:rFonts w:ascii="Times New Roman"/>
                <w:b w:val="false"/>
                <w:i w:val="false"/>
                <w:color w:val="000000"/>
                <w:sz w:val="20"/>
              </w:rPr>
              <w:t>кезектен тыс сессиясының N 28/2 шешіміне</w:t>
            </w:r>
            <w:r>
              <w:br/>
            </w:r>
            <w:r>
              <w:rPr>
                <w:rFonts w:ascii="Times New Roman"/>
                <w:b w:val="false"/>
                <w:i w:val="false"/>
                <w:color w:val="000000"/>
                <w:sz w:val="20"/>
              </w:rPr>
              <w:t>2-қосымша</w:t>
            </w:r>
            <w:r>
              <w:br/>
            </w:r>
            <w:r>
              <w:rPr>
                <w:rFonts w:ascii="Times New Roman"/>
                <w:b w:val="false"/>
                <w:i w:val="false"/>
                <w:color w:val="000000"/>
                <w:sz w:val="20"/>
              </w:rPr>
              <w:t>Шиелі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кезекті сессиясының N 25/3 шешіміне</w:t>
            </w:r>
            <w:r>
              <w:br/>
            </w:r>
            <w:r>
              <w:rPr>
                <w:rFonts w:ascii="Times New Roman"/>
                <w:b w:val="false"/>
                <w:i w:val="false"/>
                <w:color w:val="000000"/>
                <w:sz w:val="20"/>
              </w:rPr>
              <w:t>4-қосымша</w:t>
            </w:r>
          </w:p>
        </w:tc>
      </w:tr>
    </w:tbl>
    <w:bookmarkStart w:name="z7" w:id="1"/>
    <w:p>
      <w:pPr>
        <w:spacing w:after="0"/>
        <w:ind w:left="0"/>
        <w:jc w:val="left"/>
      </w:pPr>
      <w:r>
        <w:rPr>
          <w:rFonts w:ascii="Times New Roman"/>
          <w:b/>
          <w:i w:val="false"/>
          <w:color w:val="000000"/>
        </w:rPr>
        <w:t xml:space="preserve"> Кент, ауыл, ауылдық округ әкiмi аппаратының 2014 жылға арналған жергiлiктi бюджеттерінің шығыстары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441"/>
        <w:gridCol w:w="1441"/>
        <w:gridCol w:w="5266"/>
        <w:gridCol w:w="31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1352734</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 көрсету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274905</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274905</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266537</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8368</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440533</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440533</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377346</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63022</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449175</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449175</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69264</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25872</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346471</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7568</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125089</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125089</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125089</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62980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62980</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35794</w:t>
            </w: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27186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мәслихаттың</w:t>
            </w:r>
            <w:r>
              <w:br/>
            </w:r>
            <w:r>
              <w:rPr>
                <w:rFonts w:ascii="Times New Roman"/>
                <w:b w:val="false"/>
                <w:i w:val="false"/>
                <w:color w:val="000000"/>
                <w:sz w:val="20"/>
              </w:rPr>
              <w:t>2014 жылғы "24" сәуірдегі</w:t>
            </w:r>
            <w:r>
              <w:br/>
            </w:r>
            <w:r>
              <w:rPr>
                <w:rFonts w:ascii="Times New Roman"/>
                <w:b w:val="false"/>
                <w:i w:val="false"/>
                <w:color w:val="000000"/>
                <w:sz w:val="20"/>
              </w:rPr>
              <w:t>кезектен тыс сессиясының N 28/2 шешіміне</w:t>
            </w:r>
            <w:r>
              <w:br/>
            </w:r>
            <w:r>
              <w:rPr>
                <w:rFonts w:ascii="Times New Roman"/>
                <w:b w:val="false"/>
                <w:i w:val="false"/>
                <w:color w:val="000000"/>
                <w:sz w:val="20"/>
              </w:rPr>
              <w:t>3-қосымша</w:t>
            </w:r>
            <w:r>
              <w:br/>
            </w:r>
            <w:r>
              <w:rPr>
                <w:rFonts w:ascii="Times New Roman"/>
                <w:b w:val="false"/>
                <w:i w:val="false"/>
                <w:color w:val="000000"/>
                <w:sz w:val="20"/>
              </w:rPr>
              <w:t>Шиелі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кезекті сессиясының N 25/3 шешіміне</w:t>
            </w:r>
            <w:r>
              <w:br/>
            </w:r>
            <w:r>
              <w:rPr>
                <w:rFonts w:ascii="Times New Roman"/>
                <w:b w:val="false"/>
                <w:i w:val="false"/>
                <w:color w:val="000000"/>
                <w:sz w:val="20"/>
              </w:rPr>
              <w:t>7-қосымша</w:t>
            </w:r>
          </w:p>
        </w:tc>
      </w:tr>
    </w:tbl>
    <w:bookmarkStart w:name="z8" w:id="2"/>
    <w:p>
      <w:pPr>
        <w:spacing w:after="0"/>
        <w:ind w:left="0"/>
        <w:jc w:val="left"/>
      </w:pPr>
      <w:r>
        <w:rPr>
          <w:rFonts w:ascii="Times New Roman"/>
          <w:b/>
          <w:i w:val="false"/>
          <w:color w:val="000000"/>
        </w:rPr>
        <w:t xml:space="preserve"> 2014-2016 жылдарға арналған аудандық бюджеттiң даму бағдарламаларының тiзiмi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2379"/>
        <w:gridCol w:w="2379"/>
        <w:gridCol w:w="65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құрылыс бөлімі</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жүйесiн дамытуға</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объектiлерiн салу және реконструкциялау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