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3d89" w14:textId="ec83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 кешен мамандарына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28 наурыздағы № 57 қаулысы. Маңғыстау облысының Әділет департаментінде 2014 жылғы 30 сәуірде № 2409 болып тіркелді. Күші жойылды - Маңғыстау облысының әкімдігінің 2015 жылғы 01 маусымдағы № 160 (ресми жарияланған күнінен кейін күнтізбелік он күн өткен соң қолданысқа енгізіледі)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облысының әкімдігінің 01.06.2015 </w:t>
      </w:r>
      <w:r>
        <w:rPr>
          <w:rFonts w:ascii="Times New Roman"/>
          <w:b w:val="false"/>
          <w:i w:val="false"/>
          <w:color w:val="ff0000"/>
          <w:sz w:val="28"/>
        </w:rPr>
        <w:t>№ 160</w:t>
      </w:r>
      <w:r>
        <w:rPr>
          <w:rFonts w:ascii="Times New Roman"/>
          <w:b w:val="false"/>
          <w:i w:val="false"/>
          <w:color w:val="ff0000"/>
          <w:sz w:val="28"/>
        </w:rPr>
        <w:t xml:space="preserve"> (ресми жарияланған күнінен кейін күнтізбелік он күн өткен соң қолданысқа енгізіледі)қаулысымен.</w:t>
      </w:r>
    </w:p>
    <w:bookmarkEnd w:id="0"/>
    <w:bookmarkStart w:name="z38" w:id="1"/>
    <w:p>
      <w:pPr>
        <w:spacing w:after="0"/>
        <w:ind w:left="0"/>
        <w:jc w:val="both"/>
      </w:pPr>
      <w:r>
        <w:rPr>
          <w:rFonts w:ascii="Times New Roman"/>
          <w:b w:val="false"/>
          <w:i w:val="false"/>
          <w:color w:val="ff0000"/>
          <w:sz w:val="28"/>
        </w:rPr>
        <w:t xml:space="preserve">      
 Ескерту. Тақырыбы жаңа редакцияда - Маңғыстау облысы әкімдігінің 30.10.2014 </w:t>
      </w:r>
      <w:r>
        <w:rPr>
          <w:rFonts w:ascii="Times New Roman"/>
          <w:b w:val="false"/>
          <w:i w:val="false"/>
          <w:color w:val="ff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bookmarkEnd w:id="1"/>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2"/>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 регламенті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әкімдігінің 30.10.2014 </w:t>
      </w:r>
      <w:r>
        <w:rPr>
          <w:rFonts w:ascii="Times New Roman"/>
          <w:b w:val="false"/>
          <w:i w:val="false"/>
          <w:color w:val="00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«Маңғыстау облысының экономика және бюджеттік жоспарлау басқармасы» мемлекеттік мекемесі (Ж.Ұ. Ұланова) осы қаулының әділет органдарында мемлекеттік тіркелуін, оның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Ш.Л. Илмұханбетоваға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облысы әкімдігінің 30.10.2014 </w:t>
      </w:r>
      <w:r>
        <w:rPr>
          <w:rFonts w:ascii="Times New Roman"/>
          <w:b w:val="false"/>
          <w:i w:val="false"/>
          <w:color w:val="00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p>
    <w:bookmarkEnd w:id="2"/>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«Маңғыстау облысының экономика </w:t>
      </w:r>
      <w:r>
        <w:br/>
      </w:r>
      <w:r>
        <w:rPr>
          <w:rFonts w:ascii="Times New Roman"/>
          <w:b w:val="false"/>
          <w:i w:val="false"/>
          <w:color w:val="000000"/>
          <w:sz w:val="28"/>
        </w:rPr>
        <w:t xml:space="preserve">
      және бюджеттік жоспарлау басқармасы» </w:t>
      </w:r>
      <w:r>
        <w:br/>
      </w:r>
      <w:r>
        <w:rPr>
          <w:rFonts w:ascii="Times New Roman"/>
          <w:b w:val="false"/>
          <w:i w:val="false"/>
          <w:color w:val="000000"/>
          <w:sz w:val="28"/>
        </w:rPr>
        <w:t xml:space="preserve">
      мемлекеттік мекемесі басшысының </w:t>
      </w:r>
      <w:r>
        <w:br/>
      </w:r>
      <w:r>
        <w:rPr>
          <w:rFonts w:ascii="Times New Roman"/>
          <w:b w:val="false"/>
          <w:i w:val="false"/>
          <w:color w:val="000000"/>
          <w:sz w:val="28"/>
        </w:rPr>
        <w:t>
      міндетін атқарушы</w:t>
      </w:r>
      <w:r>
        <w:br/>
      </w:r>
      <w:r>
        <w:rPr>
          <w:rFonts w:ascii="Times New Roman"/>
          <w:b w:val="false"/>
          <w:i w:val="false"/>
          <w:color w:val="000000"/>
          <w:sz w:val="28"/>
        </w:rPr>
        <w:t>
      С.Б. Нарешова</w:t>
      </w:r>
      <w:r>
        <w:br/>
      </w:r>
      <w:r>
        <w:rPr>
          <w:rFonts w:ascii="Times New Roman"/>
          <w:b w:val="false"/>
          <w:i w:val="false"/>
          <w:color w:val="000000"/>
          <w:sz w:val="28"/>
        </w:rPr>
        <w:t>
      28 наурыз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28 наурыздағы № 57</w:t>
      </w:r>
      <w:r>
        <w:br/>
      </w:r>
      <w:r>
        <w:rPr>
          <w:rFonts w:ascii="Times New Roman"/>
          <w:b w:val="false"/>
          <w:i w:val="false"/>
          <w:color w:val="000000"/>
          <w:sz w:val="28"/>
        </w:rPr>
        <w:t>
қаулысымен бекітілген</w:t>
      </w:r>
      <w:r>
        <w:br/>
      </w:r>
      <w:r>
        <w:rPr>
          <w:rFonts w:ascii="Times New Roman"/>
          <w:b w:val="false"/>
          <w:i w:val="false"/>
          <w:color w:val="000000"/>
          <w:sz w:val="28"/>
        </w:rPr>
        <w:t xml:space="preserve">
 </w:t>
      </w:r>
    </w:p>
    <w:bookmarkEnd w:id="3"/>
    <w:bookmarkStart w:name="z39" w:id="4"/>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w:t>
      </w:r>
      <w:r>
        <w:br/>
      </w:r>
      <w:r>
        <w:rPr>
          <w:rFonts w:ascii="Times New Roman"/>
          <w:b/>
          <w:i w:val="false"/>
          <w:color w:val="000000"/>
        </w:rPr>
        <w:t xml:space="preserve">
 </w:t>
      </w:r>
    </w:p>
    <w:bookmarkEnd w:id="4"/>
    <w:p>
      <w:pPr>
        <w:spacing w:after="0"/>
        <w:ind w:left="0"/>
        <w:jc w:val="both"/>
      </w:pPr>
      <w:r>
        <w:rPr>
          <w:rFonts w:ascii="Times New Roman"/>
          <w:b w:val="false"/>
          <w:i w:val="false"/>
          <w:color w:val="ff0000"/>
          <w:sz w:val="28"/>
        </w:rPr>
        <w:t xml:space="preserve">      Ескерту. Тақырыбы жаңа редакцияда - Маңғыстау облысы әкімдігінің 30.10.2014 </w:t>
      </w:r>
      <w:r>
        <w:rPr>
          <w:rFonts w:ascii="Times New Roman"/>
          <w:b w:val="false"/>
          <w:i w:val="false"/>
          <w:color w:val="ff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r>
        <w:br/>
      </w:r>
      <w:r>
        <w:rPr>
          <w:rFonts w:ascii="Times New Roman"/>
          <w:b/>
          <w:i w:val="false"/>
          <w:color w:val="000000"/>
        </w:rPr>
        <w:t xml:space="preserve">
 </w:t>
      </w:r>
    </w:p>
    <w:bookmarkStart w:name="z7" w:id="5"/>
    <w:p>
      <w:pPr>
        <w:spacing w:after="0"/>
        <w:ind w:left="0"/>
        <w:jc w:val="both"/>
      </w:pPr>
      <w:r>
        <w:rPr>
          <w:rFonts w:ascii="Times New Roman"/>
          <w:b w:val="false"/>
          <w:i w:val="false"/>
          <w:color w:val="000000"/>
          <w:sz w:val="28"/>
        </w:rPr>
        <w:t>
      1.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 регламенті (бұдан әрі – мемлекеттік көрсетілетін қызмет) аудандық (облыстық маңызы бар қалалық) ауылдық аумақтарды дамыту жөніндегі уәкілетті органдармен (бұдан әрі–көрсетілетін қызметті беруші)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әкімдігінің 30.10.2014 </w:t>
      </w:r>
      <w:r>
        <w:rPr>
          <w:rFonts w:ascii="Times New Roman"/>
          <w:b w:val="false"/>
          <w:i w:val="false"/>
          <w:color w:val="00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қызметтің нәтижесі көтерме жәрдемақы және бюджеттік кредит түріндегі әлеуметтік қолдау шаралары болып табылады. </w:t>
      </w:r>
      <w:r>
        <w:br/>
      </w:r>
      <w:r>
        <w:rPr>
          <w:rFonts w:ascii="Times New Roman"/>
          <w:b w:val="false"/>
          <w:i w:val="false"/>
          <w:color w:val="000000"/>
          <w:sz w:val="28"/>
        </w:rPr>
        <w:t>
      Мемлекеттік көрсетілетін қызметті көрсету нәтижесін ұсыну нысаны – қағаз түрінде.</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2. Мемлекеттік қызмет көрсету процесінде көрсетілетін </w:t>
      </w:r>
      <w:r>
        <w:br/>
      </w:r>
      <w:r>
        <w:rPr>
          <w:rFonts w:ascii="Times New Roman"/>
          <w:b/>
          <w:i w:val="false"/>
          <w:color w:val="000000"/>
        </w:rPr>
        <w:t>
қызметті берушінің құрылымдық бөлімшелерінің (қызметкерлерінің) іс-қимыл тәртібін сипаттау</w:t>
      </w:r>
      <w:r>
        <w:br/>
      </w:r>
      <w:r>
        <w:rPr>
          <w:rFonts w:ascii="Times New Roman"/>
          <w:b/>
          <w:i w:val="false"/>
          <w:color w:val="000000"/>
        </w:rPr>
        <w:t xml:space="preserve">
 </w:t>
      </w:r>
    </w:p>
    <w:bookmarkStart w:name="z10" w:id="6"/>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 үшін негіз, көрсетілетін қызметті берушінің көрсетілетін қызметті алушыдан Қазақстан Республикасы Үкіметінің 2014 жылғы 12 ақпандағы </w:t>
      </w:r>
      <w:r>
        <w:rPr>
          <w:rFonts w:ascii="Times New Roman"/>
          <w:b w:val="false"/>
          <w:i w:val="false"/>
          <w:color w:val="000000"/>
          <w:sz w:val="28"/>
        </w:rPr>
        <w:t>№ 80</w:t>
      </w:r>
      <w:r>
        <w:rPr>
          <w:rFonts w:ascii="Times New Roman"/>
          <w:b w:val="false"/>
          <w:i w:val="false"/>
          <w:color w:val="000000"/>
          <w:sz w:val="28"/>
        </w:rPr>
        <w:t xml:space="preserve"> қаулысымен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көздестірілген өтініш пен өзге де құжаттарды алуы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облысы әкімдігінің 30.10.2014 </w:t>
      </w:r>
      <w:r>
        <w:rPr>
          <w:rFonts w:ascii="Times New Roman"/>
          <w:b w:val="false"/>
          <w:i w:val="false"/>
          <w:color w:val="00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қызметті көрсету процесінің құрамына кіретін рәсімдер (іс-қимылдар):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кеңсесінде өтiнiшті тіркеу;</w:t>
      </w:r>
      <w:r>
        <w:br/>
      </w:r>
      <w:r>
        <w:rPr>
          <w:rFonts w:ascii="Times New Roman"/>
          <w:b w:val="false"/>
          <w:i w:val="false"/>
          <w:color w:val="000000"/>
          <w:sz w:val="28"/>
        </w:rPr>
        <w:t>
</w:t>
      </w:r>
      <w:r>
        <w:rPr>
          <w:rFonts w:ascii="Times New Roman"/>
          <w:b w:val="false"/>
          <w:i w:val="false"/>
          <w:color w:val="000000"/>
          <w:sz w:val="28"/>
        </w:rPr>
        <w:t>
      2) өтінішті көрсетілетін қызметті берушінің басшысының қарауы, ақшалай қаражаттың қажеттілігін есептеу, құжаттарды тұрақты түрде жұмыс істейтін комиссияның қарауына енгізу;</w:t>
      </w:r>
      <w:r>
        <w:br/>
      </w:r>
      <w:r>
        <w:rPr>
          <w:rFonts w:ascii="Times New Roman"/>
          <w:b w:val="false"/>
          <w:i w:val="false"/>
          <w:color w:val="000000"/>
          <w:sz w:val="28"/>
        </w:rPr>
        <w:t>
</w:t>
      </w:r>
      <w:r>
        <w:rPr>
          <w:rFonts w:ascii="Times New Roman"/>
          <w:b w:val="false"/>
          <w:i w:val="false"/>
          <w:color w:val="000000"/>
          <w:sz w:val="28"/>
        </w:rPr>
        <w:t>
      3) түскен құжаттарды тұрақты түрде жұмыс істейтін комиссияда қарау және аудан (облыстық маңызы бар қала) әкімдігіне әлеуметтік қолдау шараларын көрсету туралы ұсыну;</w:t>
      </w:r>
      <w:r>
        <w:br/>
      </w:r>
      <w:r>
        <w:rPr>
          <w:rFonts w:ascii="Times New Roman"/>
          <w:b w:val="false"/>
          <w:i w:val="false"/>
          <w:color w:val="000000"/>
          <w:sz w:val="28"/>
        </w:rPr>
        <w:t>
</w:t>
      </w:r>
      <w:r>
        <w:rPr>
          <w:rFonts w:ascii="Times New Roman"/>
          <w:b w:val="false"/>
          <w:i w:val="false"/>
          <w:color w:val="000000"/>
          <w:sz w:val="28"/>
        </w:rPr>
        <w:t>
      4) әлеуметтік қолдау шараларын көрсету туралы қаулы қабылдау және оны көрсетілетін қызметті беруші мен сенім білдірілген өкілге (агентке) жолдау;</w:t>
      </w:r>
      <w:r>
        <w:br/>
      </w:r>
      <w:r>
        <w:rPr>
          <w:rFonts w:ascii="Times New Roman"/>
          <w:b w:val="false"/>
          <w:i w:val="false"/>
          <w:color w:val="000000"/>
          <w:sz w:val="28"/>
        </w:rPr>
        <w:t>
</w:t>
      </w:r>
      <w:r>
        <w:rPr>
          <w:rFonts w:ascii="Times New Roman"/>
          <w:b w:val="false"/>
          <w:i w:val="false"/>
          <w:color w:val="000000"/>
          <w:sz w:val="28"/>
        </w:rPr>
        <w:t>
      5) келісім жасасу;</w:t>
      </w:r>
      <w:r>
        <w:br/>
      </w:r>
      <w:r>
        <w:rPr>
          <w:rFonts w:ascii="Times New Roman"/>
          <w:b w:val="false"/>
          <w:i w:val="false"/>
          <w:color w:val="000000"/>
          <w:sz w:val="28"/>
        </w:rPr>
        <w:t>
</w:t>
      </w:r>
      <w:r>
        <w:rPr>
          <w:rFonts w:ascii="Times New Roman"/>
          <w:b w:val="false"/>
          <w:i w:val="false"/>
          <w:color w:val="000000"/>
          <w:sz w:val="28"/>
        </w:rPr>
        <w:t>
      6) қызметті алушының дербес жеке шоттарына көтерме жәрдемақы сомасын аудару;</w:t>
      </w:r>
      <w:r>
        <w:br/>
      </w:r>
      <w:r>
        <w:rPr>
          <w:rFonts w:ascii="Times New Roman"/>
          <w:b w:val="false"/>
          <w:i w:val="false"/>
          <w:color w:val="000000"/>
          <w:sz w:val="28"/>
        </w:rPr>
        <w:t>
</w:t>
      </w:r>
      <w:r>
        <w:rPr>
          <w:rFonts w:ascii="Times New Roman"/>
          <w:b w:val="false"/>
          <w:i w:val="false"/>
          <w:color w:val="000000"/>
          <w:sz w:val="28"/>
        </w:rPr>
        <w:t>
      7) қызметті алушыға тұрғын үй сатып алуға немесе салуға бюджеттік кредитті ұсыну.</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i w:val="false"/>
          <w:color w:val="000000"/>
        </w:rPr>
        <w:t xml:space="preserve">
 </w:t>
      </w:r>
    </w:p>
    <w:bookmarkStart w:name="z19" w:id="7"/>
    <w:p>
      <w:pPr>
        <w:spacing w:after="0"/>
        <w:ind w:left="0"/>
        <w:jc w:val="both"/>
      </w:pPr>
      <w:r>
        <w:rPr>
          <w:rFonts w:ascii="Times New Roman"/>
          <w:b w:val="false"/>
          <w:i w:val="false"/>
          <w:color w:val="000000"/>
          <w:sz w:val="28"/>
        </w:rPr>
        <w:t>
      6. Мемлекеттік көрсетілетін қызметті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тұрақты түрде жұмыс істейтін комиссия;</w:t>
      </w:r>
      <w:r>
        <w:br/>
      </w:r>
      <w:r>
        <w:rPr>
          <w:rFonts w:ascii="Times New Roman"/>
          <w:b w:val="false"/>
          <w:i w:val="false"/>
          <w:color w:val="000000"/>
          <w:sz w:val="28"/>
        </w:rPr>
        <w:t>
</w:t>
      </w:r>
      <w:r>
        <w:rPr>
          <w:rFonts w:ascii="Times New Roman"/>
          <w:b w:val="false"/>
          <w:i w:val="false"/>
          <w:color w:val="000000"/>
          <w:sz w:val="28"/>
        </w:rPr>
        <w:t>
      4) аудан (облыстық маңызы бар қала) әкімдігі;</w:t>
      </w:r>
      <w:r>
        <w:br/>
      </w:r>
      <w:r>
        <w:rPr>
          <w:rFonts w:ascii="Times New Roman"/>
          <w:b w:val="false"/>
          <w:i w:val="false"/>
          <w:color w:val="000000"/>
          <w:sz w:val="28"/>
        </w:rPr>
        <w:t>
</w:t>
      </w:r>
      <w:r>
        <w:rPr>
          <w:rFonts w:ascii="Times New Roman"/>
          <w:b w:val="false"/>
          <w:i w:val="false"/>
          <w:color w:val="000000"/>
          <w:sz w:val="28"/>
        </w:rPr>
        <w:t>
      5) сенім білдірілген өкіл (агент).</w:t>
      </w:r>
      <w:r>
        <w:br/>
      </w:r>
      <w:r>
        <w:rPr>
          <w:rFonts w:ascii="Times New Roman"/>
          <w:b w:val="false"/>
          <w:i w:val="false"/>
          <w:color w:val="000000"/>
          <w:sz w:val="28"/>
        </w:rPr>
        <w:t>
</w:t>
      </w: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рәсімдердің (іс-қимылдардың) реттілігін сипаттау: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15 минуттың ішінде қабылдауды және тіркеуді жүзеге асырады, оларды көрсетілетін қызметті берушінің басшысына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ақшалай қаражаттың қажеттілігін есептейді және құжаттарды қабылдағаннан кейін күнтізбелік бес күн ішінде құжаттарды тұрақты түрде жұмыс істейтін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3) тұрақты түрде жұмыс істейтін комиссия көрсетілетін қызметті берушіден құжаттар түскен сәттен бастап күнтiзбелiк он күн iшiнде түскен құжаттарды қарайды және аудан (облыстық маңызы бар қала) әкімдігіне әлеуметтік қолдау шараларын көрсетуге ұсыным береді;</w:t>
      </w:r>
      <w:r>
        <w:br/>
      </w:r>
      <w:r>
        <w:rPr>
          <w:rFonts w:ascii="Times New Roman"/>
          <w:b w:val="false"/>
          <w:i w:val="false"/>
          <w:color w:val="000000"/>
          <w:sz w:val="28"/>
        </w:rPr>
        <w:t>
</w:t>
      </w:r>
      <w:r>
        <w:rPr>
          <w:rFonts w:ascii="Times New Roman"/>
          <w:b w:val="false"/>
          <w:i w:val="false"/>
          <w:color w:val="000000"/>
          <w:sz w:val="28"/>
        </w:rPr>
        <w:t>
      4) аудан (облыстық маңызы бар қала) әкімдігі комиссияның ұсынымдары келіп түскен сәттен бастап күнтізбелік он күн ішінде әлеуметтік қолдау шараларын көрсету туралы қаулы қабылдайды және оны көрсетілетін қызметті беруші мен сенім білдірілген өкілге (агентке)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сенім білдірілген өкіл (агент) және қызмет алушы қаулы қабылданғаннан кейін күнтізбелік жеті күн ішінде келісім жасасады;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күнтізбелік жеті күн ішінде қызмет алушының дербес жеке шоттарына көтерме жәрдемақы сомасын аударады;</w:t>
      </w:r>
      <w:r>
        <w:br/>
      </w:r>
      <w:r>
        <w:rPr>
          <w:rFonts w:ascii="Times New Roman"/>
          <w:b w:val="false"/>
          <w:i w:val="false"/>
          <w:color w:val="000000"/>
          <w:sz w:val="28"/>
        </w:rPr>
        <w:t>
</w:t>
      </w:r>
      <w:r>
        <w:rPr>
          <w:rFonts w:ascii="Times New Roman"/>
          <w:b w:val="false"/>
          <w:i w:val="false"/>
          <w:color w:val="000000"/>
          <w:sz w:val="28"/>
        </w:rPr>
        <w:t>
      7) сенім білдірілген өкіл (агент) Қазақстан Республикасының заңнамасымен белгіленген тәртіпте отыз жұмыс күнінің ішінде қызмет алушыға тұрғын үй сатып алуға немесе салуға бюджеттік кредитті ұсынады.</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Маңғыстау облысы әкімдігінің 30.10.2014 </w:t>
      </w:r>
      <w:r>
        <w:rPr>
          <w:rFonts w:ascii="Times New Roman"/>
          <w:b w:val="false"/>
          <w:i w:val="false"/>
          <w:color w:val="00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өзара іс-қимыл тәртібінің мемлекеттік қызмет көрсету процесінде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Қаулы 9-тармақпен толықтырылды - Маңғыстау облысы әкімдігінің 30.10.2014 </w:t>
      </w:r>
      <w:r>
        <w:rPr>
          <w:rFonts w:ascii="Times New Roman"/>
          <w:b w:val="false"/>
          <w:i w:val="false"/>
          <w:color w:val="00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7"/>
    <w:bookmarkStart w:name="z37" w:id="8"/>
    <w:p>
      <w:pPr>
        <w:spacing w:after="0"/>
        <w:ind w:left="0"/>
        <w:jc w:val="both"/>
      </w:pPr>
      <w:r>
        <w:rPr>
          <w:rFonts w:ascii="Times New Roman"/>
          <w:b w:val="false"/>
          <w:i w:val="false"/>
          <w:color w:val="000000"/>
          <w:sz w:val="28"/>
        </w:rPr>
        <w:t>
«Ауылдық елді мекендерге жұмыс істеу және тұру</w:t>
      </w:r>
      <w:r>
        <w:br/>
      </w:r>
      <w:r>
        <w:rPr>
          <w:rFonts w:ascii="Times New Roman"/>
          <w:b w:val="false"/>
          <w:i w:val="false"/>
          <w:color w:val="000000"/>
          <w:sz w:val="28"/>
        </w:rPr>
        <w:t>
үшін келген денсаулық сақтау, білім беру, әлеуметтік</w:t>
      </w:r>
      <w:r>
        <w:br/>
      </w:r>
      <w:r>
        <w:rPr>
          <w:rFonts w:ascii="Times New Roman"/>
          <w:b w:val="false"/>
          <w:i w:val="false"/>
          <w:color w:val="000000"/>
          <w:sz w:val="28"/>
        </w:rPr>
        <w:t>
қамсыздандыру, мәдениет, спорт және агроөнеркәсіптік</w:t>
      </w:r>
      <w:r>
        <w:br/>
      </w:r>
      <w:r>
        <w:rPr>
          <w:rFonts w:ascii="Times New Roman"/>
          <w:b w:val="false"/>
          <w:i w:val="false"/>
          <w:color w:val="000000"/>
          <w:sz w:val="28"/>
        </w:rPr>
        <w:t>
кешен мамандарына әлеуметтік қолдау шараларын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ff0000"/>
          <w:sz w:val="28"/>
        </w:rPr>
        <w:t xml:space="preserve">      Ескерту. 1-қосымша жаңа редакцияда - Маңғыстау облысы әкімдігінің 30.10.2014 </w:t>
      </w:r>
      <w:r>
        <w:rPr>
          <w:rFonts w:ascii="Times New Roman"/>
          <w:b w:val="false"/>
          <w:i w:val="false"/>
          <w:color w:val="ff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8813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13800" cy="6286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9"/>
    <w:p>
      <w:pPr>
        <w:spacing w:after="0"/>
        <w:ind w:left="0"/>
        <w:jc w:val="both"/>
      </w:pPr>
      <w:r>
        <w:rPr>
          <w:rFonts w:ascii="Times New Roman"/>
          <w:b w:val="false"/>
          <w:i w:val="false"/>
          <w:color w:val="000000"/>
          <w:sz w:val="28"/>
        </w:rPr>
        <w:t xml:space="preserve">
«Ауылдық елді мекендерге жұмыс істеу және тұру </w:t>
      </w:r>
      <w:r>
        <w:br/>
      </w:r>
      <w:r>
        <w:rPr>
          <w:rFonts w:ascii="Times New Roman"/>
          <w:b w:val="false"/>
          <w:i w:val="false"/>
          <w:color w:val="000000"/>
          <w:sz w:val="28"/>
        </w:rPr>
        <w:t>
үшін келген денсаулық сақтау, білім беру, әлеуметтік</w:t>
      </w:r>
      <w:r>
        <w:br/>
      </w:r>
      <w:r>
        <w:rPr>
          <w:rFonts w:ascii="Times New Roman"/>
          <w:b w:val="false"/>
          <w:i w:val="false"/>
          <w:color w:val="000000"/>
          <w:sz w:val="28"/>
        </w:rPr>
        <w:t>
қамсыздандыру, мәдениет, спорт және агроөнеркәсіптік</w:t>
      </w:r>
      <w:r>
        <w:br/>
      </w:r>
      <w:r>
        <w:rPr>
          <w:rFonts w:ascii="Times New Roman"/>
          <w:b w:val="false"/>
          <w:i w:val="false"/>
          <w:color w:val="000000"/>
          <w:sz w:val="28"/>
        </w:rPr>
        <w:t>
кешен мамандарына әлеуметтік қолдау шараларын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xml:space="preserve">
 </w:t>
      </w:r>
    </w:p>
    <w:bookmarkEnd w:id="9"/>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Ескерту. Қаулы 2-қосымшамен толықтырылды - Маңғыстау облысы әкімдігінің 30.10.2014 </w:t>
      </w:r>
      <w:r>
        <w:rPr>
          <w:rFonts w:ascii="Times New Roman"/>
          <w:b w:val="false"/>
          <w:i w:val="false"/>
          <w:color w:val="ff0000"/>
          <w:sz w:val="28"/>
        </w:rPr>
        <w:t>№ 267</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8699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99500" cy="4470400"/>
                    </a:xfrm>
                    <a:prstGeom prst="rect">
                      <a:avLst/>
                    </a:prstGeom>
                  </pic:spPr>
                </pic:pic>
              </a:graphicData>
            </a:graphic>
          </wp:inline>
        </w:drawing>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9502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50200" cy="4279900"/>
                    </a:xfrm>
                    <a:prstGeom prst="rect">
                      <a:avLst/>
                    </a:prstGeom>
                  </pic:spPr>
                </pic:pic>
              </a:graphicData>
            </a:graphic>
          </wp:inline>
        </w:drawing>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