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f74a" w14:textId="454f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2012 жылғы 12 қыркүйектегі № 6/62 "Ақтау қаласында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2014 жылғы 17 наурыздағы № 18/177 шешімі. Маңғыстау облысының Әділет департаментінде 2014 жылғы 10 сәуірде № 2385 болып тіркелді. Күші жойылды-Маңғыстау облысы Ақтау қалалық мәслихатының 2016 жылғы 21 қазандағы № 5/57 шешімімен</w:t>
      </w:r>
    </w:p>
    <w:p>
      <w:pPr>
        <w:spacing w:after="0"/>
        <w:ind w:left="0"/>
        <w:jc w:val="left"/>
      </w:pPr>
      <w:r>
        <w:rPr>
          <w:rFonts w:ascii="Times New Roman"/>
          <w:b w:val="false"/>
          <w:i w:val="false"/>
          <w:color w:val="ff0000"/>
          <w:sz w:val="28"/>
        </w:rPr>
        <w:t xml:space="preserve">      Ескерту. Күші жойылды - Маңғыстау облысы Ақтау қалалық мәслихатының 21.10.2016 </w:t>
      </w:r>
      <w:r>
        <w:rPr>
          <w:rFonts w:ascii="Times New Roman"/>
          <w:b w:val="false"/>
          <w:i w:val="false"/>
          <w:color w:val="ff0000"/>
          <w:sz w:val="28"/>
        </w:rPr>
        <w:t>№ 5/57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Ақтау қалалық прокуратурасының 2014 жылғы 15 қаңтардағы № 2-110107-14-00431 наразылығына және Маңғыстау облысының әділет департаментінің 2014 жылғы 16 қаңтардағы № 2-05-90 ұсынысына сәйкес қалалық мәслихат </w:t>
      </w:r>
      <w:r>
        <w:rPr>
          <w:rFonts w:ascii="Times New Roman"/>
          <w:b/>
          <w:i w:val="false"/>
          <w:color w:val="000000"/>
          <w:sz w:val="28"/>
        </w:rPr>
        <w:t>ШЕШІМ КАБЫЛДАДЫ:</w:t>
      </w:r>
      <w:r>
        <w:br/>
      </w:r>
      <w:r>
        <w:rPr>
          <w:rFonts w:ascii="Times New Roman"/>
          <w:b w:val="false"/>
          <w:i w:val="false"/>
          <w:color w:val="000000"/>
          <w:sz w:val="28"/>
        </w:rPr>
        <w:t>
      </w:t>
      </w:r>
      <w:r>
        <w:rPr>
          <w:rFonts w:ascii="Times New Roman"/>
          <w:b w:val="false"/>
          <w:i w:val="false"/>
          <w:color w:val="000000"/>
          <w:sz w:val="28"/>
        </w:rPr>
        <w:t xml:space="preserve">1. Қалалық мәслихаттың 2012 жылғы 12 қыркүйектегі № 6/62 "Ақтау қаласында аз қамтамасыз етілген отбасыларға (азаматтарға) тұрғын үй көмегін көрсетудің мөлшерін және тәртібін айқындау Қағидасын бекіту туралы" (нормативтік құқықтық актілерді мемлекеттік тіркеу Тізілімінде № 2159 болып тіркелген, 2012 жылғы 6 қазандағы № 169 "Маңғыстау"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шешіммен бекітілген Ақтау қаласында аз қамтамасыз етілген отбасыларға (азаматтарға) тұрғын үй көмегін көрсетудің мөлшерін және тәртібін айқындау Қағидасында:</w:t>
      </w:r>
      <w:r>
        <w:br/>
      </w:r>
      <w:r>
        <w:rPr>
          <w:rFonts w:ascii="Times New Roman"/>
          <w:b w:val="false"/>
          <w:i w:val="false"/>
          <w:color w:val="000000"/>
          <w:sz w:val="28"/>
        </w:rPr>
        <w:t>
      </w:t>
      </w:r>
      <w:r>
        <w:rPr>
          <w:rFonts w:ascii="Times New Roman"/>
          <w:b w:val="false"/>
          <w:i w:val="false"/>
          <w:color w:val="000000"/>
          <w:sz w:val="28"/>
        </w:rPr>
        <w:t xml:space="preserve">2 тармақтың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 тармақтағы</w:t>
      </w:r>
      <w:r>
        <w:rPr>
          <w:rFonts w:ascii="Times New Roman"/>
          <w:b w:val="false"/>
          <w:i w:val="false"/>
          <w:color w:val="000000"/>
          <w:sz w:val="28"/>
        </w:rPr>
        <w:t xml:space="preserve">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 xml:space="preserve">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тармақша мынадай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9) тармақша алынып тасталсын.</w:t>
      </w:r>
      <w:r>
        <w:br/>
      </w:r>
      <w:r>
        <w:rPr>
          <w:rFonts w:ascii="Times New Roman"/>
          <w:b w:val="false"/>
          <w:i w:val="false"/>
          <w:color w:val="000000"/>
          <w:sz w:val="28"/>
        </w:rPr>
        <w:t>
      </w:t>
      </w:r>
      <w:r>
        <w:rPr>
          <w:rFonts w:ascii="Times New Roman"/>
          <w:b w:val="false"/>
          <w:i w:val="false"/>
          <w:color w:val="000000"/>
          <w:sz w:val="28"/>
        </w:rPr>
        <w:t>2. Ақтау қалалық мәслихаты аппаратының басшысы (Д.Телегенова) осы шешім мемлекеттік тіркелгеннен кейін, оның "Әділет" ақпараттық-құқықтық жүйесінде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мәслихаттың депутаттар өкілеттігі және әдеп, заңдылық пен құқық тәртібі мәселелері жөніндегі тұрақты комиссиясына жүктелсін (Ы.Көшербай).</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шешімнің</w:t>
      </w:r>
      <w:r>
        <w:rPr>
          <w:rFonts w:ascii="Times New Roman"/>
          <w:b w:val="false"/>
          <w:i w:val="false"/>
          <w:color w:val="000000"/>
          <w:sz w:val="28"/>
        </w:rPr>
        <w:t xml:space="preserve"> 1-тармағының 2012 жылғы 1 шілдеден бастап қолданысқа енгізілетін және 2014 жылғы 1 қаңтарға дейін қолданыста болатын үшінші, төртінші, бесінші және тоғызыншы абзацтарын қоспағанда,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xml:space="preserve">
      "Ақтау қалалық жұмыспен қамту </w:t>
      </w:r>
      <w:r>
        <w:br/>
      </w:r>
      <w:r>
        <w:rPr>
          <w:rFonts w:ascii="Times New Roman"/>
          <w:b w:val="false"/>
          <w:i w:val="false"/>
          <w:color w:val="000000"/>
          <w:sz w:val="28"/>
        </w:rPr>
        <w:t xml:space="preserve">
      және әлеуметтік бағдарламалар бөлімі"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Г. Хайрлиева</w:t>
      </w:r>
      <w:r>
        <w:br/>
      </w:r>
      <w:r>
        <w:rPr>
          <w:rFonts w:ascii="Times New Roman"/>
          <w:b w:val="false"/>
          <w:i w:val="false"/>
          <w:color w:val="000000"/>
          <w:sz w:val="28"/>
        </w:rPr>
        <w:t>
      2014 жыл 17 наурыз</w:t>
      </w:r>
      <w:r>
        <w:br/>
      </w:r>
      <w:r>
        <w:rPr>
          <w:rFonts w:ascii="Times New Roman"/>
          <w:b w:val="false"/>
          <w:i w:val="false"/>
          <w:color w:val="000000"/>
          <w:sz w:val="28"/>
        </w:rPr>
        <w:t>
      "КЕЛІСІЛДІ"</w:t>
      </w:r>
      <w:r>
        <w:br/>
      </w:r>
      <w:r>
        <w:rPr>
          <w:rFonts w:ascii="Times New Roman"/>
          <w:b w:val="false"/>
          <w:i w:val="false"/>
          <w:color w:val="000000"/>
          <w:sz w:val="28"/>
        </w:rPr>
        <w:t xml:space="preserve">
      "Ақтау қалалық экономика және </w:t>
      </w:r>
      <w:r>
        <w:br/>
      </w:r>
      <w:r>
        <w:rPr>
          <w:rFonts w:ascii="Times New Roman"/>
          <w:b w:val="false"/>
          <w:i w:val="false"/>
          <w:color w:val="000000"/>
          <w:sz w:val="28"/>
        </w:rPr>
        <w:t xml:space="preserve">
      бюджетті жоспарлау бөлімі"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А.Ким</w:t>
      </w:r>
      <w:r>
        <w:br/>
      </w:r>
      <w:r>
        <w:rPr>
          <w:rFonts w:ascii="Times New Roman"/>
          <w:b w:val="false"/>
          <w:i w:val="false"/>
          <w:color w:val="000000"/>
          <w:sz w:val="28"/>
        </w:rPr>
        <w:t>
      2014 жыл 17 наурыз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