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b0bb" w14:textId="e9d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 Жаңаөзен қалалық мәслихатының 2013 жылғы 30 қыркүйектегі № 21/171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2014 жылғы 23 сәуірдегі № 27/224 шешімі. Маңғыстау облысының Әділет департаментінде 2014 жылғы 23 мамырда № 2424 болып тіркелді. Күші жойылды-Маңғыстау облысы Жаңаөзен қалалық мәслихатының 2021 жылғы 16 сәуірдегі № 3/27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Жаңаөзен қалалық мәслихатының 2013 жылғы 30 қыркүйектегі № 21/171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28 қазандағы № 2305 болып тіркелген, 2013 жылғы 6 қарашадағы № 45 "Жаңаөзен" газетінде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 4, 5 тармақшалары жаңа редакцияда жазылсын:</w:t>
      </w:r>
    </w:p>
    <w:bookmarkEnd w:id="2"/>
    <w:bookmarkStart w:name="z8" w:id="3"/>
    <w:p>
      <w:pPr>
        <w:spacing w:after="0"/>
        <w:ind w:left="0"/>
        <w:jc w:val="both"/>
      </w:pPr>
      <w:r>
        <w:rPr>
          <w:rFonts w:ascii="Times New Roman"/>
          <w:b w:val="false"/>
          <w:i w:val="false"/>
          <w:color w:val="000000"/>
          <w:sz w:val="28"/>
        </w:rPr>
        <w:t>
            "1) 22 наурыз –Наурыз мерекесі:</w:t>
      </w:r>
    </w:p>
    <w:bookmarkEnd w:id="3"/>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II дәрежедегі "Ана данқы" орденімен марапатталғандарға – 2 (екі) айлық есептік көрсеткіш";</w:t>
      </w:r>
    </w:p>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4" w:id="4"/>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4"/>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 8 (сегіз) айлық есептік көрсеткіш";</w:t>
      </w:r>
    </w:p>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p>
    <w:p>
      <w:pPr>
        <w:spacing w:after="0"/>
        <w:ind w:left="0"/>
        <w:jc w:val="both"/>
      </w:pPr>
      <w:r>
        <w:rPr>
          <w:rFonts w:ascii="Times New Roman"/>
          <w:b w:val="false"/>
          <w:i w:val="false"/>
          <w:color w:val="000000"/>
          <w:sz w:val="28"/>
        </w:rPr>
        <w:t>
      Маңғыстау облысы алдында сіңірген ерекше еңбегі үшін дербес зейнетақы тағайындалған тұлғалар Қазақстан Республикасының "Қазақстан Республикасында арнаулы мемлекеттік жәрдемақылар туралы" Заңына сәйкес арнаулы мемлекеттік әлеуметтік жәрдемақы алмайтын тұлғалар санаты – 36 (отыз алты) айлық есептік көрсеткіш;</w:t>
      </w:r>
    </w:p>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5" w:id="5"/>
    <w:p>
      <w:pPr>
        <w:spacing w:after="0"/>
        <w:ind w:left="0"/>
        <w:jc w:val="both"/>
      </w:pPr>
      <w:r>
        <w:rPr>
          <w:rFonts w:ascii="Times New Roman"/>
          <w:b w:val="false"/>
          <w:i w:val="false"/>
          <w:color w:val="000000"/>
          <w:sz w:val="28"/>
        </w:rPr>
        <w:t>
      "5) 6 қазан – Қазақстан Республикасының мүгедектер күні:</w:t>
      </w:r>
    </w:p>
    <w:bookmarkEnd w:id="5"/>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7, 8, 9, 10 тармақшалармен толықтырылсын:</w:t>
      </w:r>
    </w:p>
    <w:bookmarkEnd w:id="6"/>
    <w:bookmarkStart w:name="z7" w:id="7"/>
    <w:p>
      <w:pPr>
        <w:spacing w:after="0"/>
        <w:ind w:left="0"/>
        <w:jc w:val="both"/>
      </w:pPr>
      <w:r>
        <w:rPr>
          <w:rFonts w:ascii="Times New Roman"/>
          <w:b w:val="false"/>
          <w:i w:val="false"/>
          <w:color w:val="000000"/>
          <w:sz w:val="28"/>
        </w:rPr>
        <w:t>
            "7) 1 мамыр – Қазақстан халқының бірлігі мерекесі:</w:t>
      </w:r>
    </w:p>
    <w:bookmarkEnd w:id="7"/>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9" w:id="8"/>
    <w:p>
      <w:pPr>
        <w:spacing w:after="0"/>
        <w:ind w:left="0"/>
        <w:jc w:val="both"/>
      </w:pPr>
      <w:r>
        <w:rPr>
          <w:rFonts w:ascii="Times New Roman"/>
          <w:b w:val="false"/>
          <w:i w:val="false"/>
          <w:color w:val="000000"/>
          <w:sz w:val="28"/>
        </w:rPr>
        <w:t>
      "8) 9 мамыр – Жеңіс күні:</w:t>
      </w:r>
    </w:p>
    <w:bookmarkEnd w:id="8"/>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p>
    <w:bookmarkStart w:name="z10" w:id="9"/>
    <w:p>
      <w:pPr>
        <w:spacing w:after="0"/>
        <w:ind w:left="0"/>
        <w:jc w:val="both"/>
      </w:pPr>
      <w:r>
        <w:rPr>
          <w:rFonts w:ascii="Times New Roman"/>
          <w:b w:val="false"/>
          <w:i w:val="false"/>
          <w:color w:val="000000"/>
          <w:sz w:val="28"/>
        </w:rPr>
        <w:t>
      "9) 1 маусым – Балаларды қорғау күні:</w:t>
      </w:r>
    </w:p>
    <w:bookmarkEnd w:id="9"/>
    <w:p>
      <w:pPr>
        <w:spacing w:after="0"/>
        <w:ind w:left="0"/>
        <w:jc w:val="both"/>
      </w:pP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11" w:id="10"/>
    <w:p>
      <w:pPr>
        <w:spacing w:after="0"/>
        <w:ind w:left="0"/>
        <w:jc w:val="both"/>
      </w:pPr>
      <w:r>
        <w:rPr>
          <w:rFonts w:ascii="Times New Roman"/>
          <w:b w:val="false"/>
          <w:i w:val="false"/>
          <w:color w:val="000000"/>
          <w:sz w:val="28"/>
        </w:rPr>
        <w:t>
      "10) 16 желтоқсан – Тәуелсіздік күні:</w:t>
      </w:r>
    </w:p>
    <w:bookmarkEnd w:id="10"/>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End w:id="11"/>
    <w:p>
      <w:pPr>
        <w:spacing w:after="0"/>
        <w:ind w:left="0"/>
        <w:jc w:val="both"/>
      </w:pPr>
      <w:r>
        <w:rPr>
          <w:rFonts w:ascii="Times New Roman"/>
          <w:b w:val="false"/>
          <w:i w:val="false"/>
          <w:color w:val="000000"/>
          <w:sz w:val="28"/>
        </w:rPr>
        <w:t>
      "13. Өтініш жасалған айдың алдындағы 12 айда жан басына шаққандағы орташа табысы, Маңғыстау облысы бойынша белгіленген 1,5 (бір жарым) еселік ең төменгі күнкөріс деңгейінен төмен табыстары бар мүгедек студенттерге Қазақстан Республикасының жоғары оқу орындарында шектеусіз мамандық таңдауға, оқу ақысын төлеуге әлеуметтік көмек жергілікті бюджет қаражаты есебінен ағымдағы қаржы жылына арналған қаражат шегінде жылына бір рет, білім беру ұйымдарына оқуды төлеуге арналған нақты шығындар бойынша және ай сайын бөліп төлеу арқылы жабатын тамақтану мен тұру шығындарына 5 (бес) айлық есептік көрсеткіш мөлшерінде көрсетіледі.".</w:t>
      </w:r>
    </w:p>
    <w:bookmarkStart w:name="z13" w:id="12"/>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әлеуметтік қорғау мәселелері жөніндегі тұрақты комиссиясына жүктелсін (комиссия төрағасы Р.Таумұрынов).</w:t>
      </w:r>
    </w:p>
    <w:bookmarkEnd w:id="12"/>
    <w:bookmarkStart w:name="z14" w:id="13"/>
    <w:p>
      <w:pPr>
        <w:spacing w:after="0"/>
        <w:ind w:left="0"/>
        <w:jc w:val="both"/>
      </w:pPr>
      <w:r>
        <w:rPr>
          <w:rFonts w:ascii="Times New Roman"/>
          <w:b w:val="false"/>
          <w:i w:val="false"/>
          <w:color w:val="000000"/>
          <w:sz w:val="28"/>
        </w:rPr>
        <w:t>
      3.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13"/>
    <w:bookmarkStart w:name="z15" w:id="1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Б.Нурбасинова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С.Мыңбай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w:t>
      </w:r>
    </w:p>
    <w:p>
      <w:pPr>
        <w:spacing w:after="0"/>
        <w:ind w:left="0"/>
        <w:jc w:val="both"/>
      </w:pPr>
      <w:r>
        <w:rPr>
          <w:rFonts w:ascii="Times New Roman"/>
          <w:b w:val="false"/>
          <w:i w:val="false"/>
          <w:color w:val="000000"/>
          <w:sz w:val="28"/>
        </w:rPr>
        <w:t>
      қамту және әлеуметтік</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Б.Маркашова</w:t>
      </w:r>
    </w:p>
    <w:p>
      <w:pPr>
        <w:spacing w:after="0"/>
        <w:ind w:left="0"/>
        <w:jc w:val="both"/>
      </w:pPr>
      <w:r>
        <w:rPr>
          <w:rFonts w:ascii="Times New Roman"/>
          <w:b w:val="false"/>
          <w:i w:val="false"/>
          <w:color w:val="000000"/>
          <w:sz w:val="28"/>
        </w:rPr>
        <w:t>
      23 сәуір 2014 ж.</w:t>
      </w:r>
    </w:p>
    <w:p>
      <w:pPr>
        <w:spacing w:after="0"/>
        <w:ind w:left="0"/>
        <w:jc w:val="both"/>
      </w:pPr>
      <w:r>
        <w:rPr>
          <w:rFonts w:ascii="Times New Roman"/>
          <w:b w:val="false"/>
          <w:i w:val="false"/>
          <w:color w:val="000000"/>
          <w:sz w:val="28"/>
        </w:rPr>
        <w:t>
      "Жаңаөзен қалалық экономика және</w:t>
      </w:r>
    </w:p>
    <w:p>
      <w:pPr>
        <w:spacing w:after="0"/>
        <w:ind w:left="0"/>
        <w:jc w:val="both"/>
      </w:pPr>
      <w:r>
        <w:rPr>
          <w:rFonts w:ascii="Times New Roman"/>
          <w:b w:val="false"/>
          <w:i w:val="false"/>
          <w:color w:val="000000"/>
          <w:sz w:val="28"/>
        </w:rPr>
        <w:t>
      бюджеттік жоспарлау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Н.Ғұмарова</w:t>
      </w:r>
    </w:p>
    <w:p>
      <w:pPr>
        <w:spacing w:after="0"/>
        <w:ind w:left="0"/>
        <w:jc w:val="both"/>
      </w:pPr>
      <w:r>
        <w:rPr>
          <w:rFonts w:ascii="Times New Roman"/>
          <w:b w:val="false"/>
          <w:i w:val="false"/>
          <w:color w:val="000000"/>
          <w:sz w:val="28"/>
        </w:rPr>
        <w:t xml:space="preserve">
      23 сәуір 2014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