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1f6a9" w14:textId="ed1f6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23 желтоқсандағы № 20/131 "2014-2016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Бейнеу аудандақ мәслихатының 2014 жылғы 12 желтоқсандағы № 29/203 шешімі. Маңғыстау облысының Әділет департаментінде 2014 жылғы 15 желтоқсанда № 2552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Бейнеу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2013 жылғы 23 желтоқсандағы </w:t>
      </w:r>
      <w:r>
        <w:rPr>
          <w:rFonts w:ascii="Times New Roman"/>
          <w:b w:val="false"/>
          <w:i w:val="false"/>
          <w:color w:val="000000"/>
          <w:sz w:val="28"/>
        </w:rPr>
        <w:t>№ 20/131</w:t>
      </w:r>
      <w:r>
        <w:rPr>
          <w:rFonts w:ascii="Times New Roman"/>
          <w:b w:val="false"/>
          <w:i w:val="false"/>
          <w:color w:val="000000"/>
          <w:sz w:val="28"/>
        </w:rPr>
        <w:t xml:space="preserve"> «2014-2016 жылдарға арналған аудандық бюджет туралы» шешіміне (нормативтік құқықтық актілерді мемлекеттік тіркеу Тізілімінде № 2333 болып тіркелген, 2014 жылғы 31 қаңтардағы № 5 «Рауан»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2014-2016 жылдарға арналған аудандық бюджет тиісінше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 оның ішінде 2014 жылға келесідей көлемдерде:</w:t>
      </w:r>
      <w:r>
        <w:br/>
      </w:r>
      <w:r>
        <w:rPr>
          <w:rFonts w:ascii="Times New Roman"/>
          <w:b w:val="false"/>
          <w:i w:val="false"/>
          <w:color w:val="000000"/>
          <w:sz w:val="28"/>
        </w:rPr>
        <w:t>
</w:t>
      </w:r>
      <w:r>
        <w:rPr>
          <w:rFonts w:ascii="Times New Roman"/>
          <w:b w:val="false"/>
          <w:i w:val="false"/>
          <w:color w:val="000000"/>
          <w:sz w:val="28"/>
        </w:rPr>
        <w:t>
      1) кірістер – 8341006,0 мың теңге, оның ішінде:</w:t>
      </w:r>
      <w:r>
        <w:br/>
      </w:r>
      <w:r>
        <w:rPr>
          <w:rFonts w:ascii="Times New Roman"/>
          <w:b w:val="false"/>
          <w:i w:val="false"/>
          <w:color w:val="000000"/>
          <w:sz w:val="28"/>
        </w:rPr>
        <w:t>
      салықтық түсімдер бойынша – 2347430,0 мың теңге;</w:t>
      </w:r>
      <w:r>
        <w:br/>
      </w:r>
      <w:r>
        <w:rPr>
          <w:rFonts w:ascii="Times New Roman"/>
          <w:b w:val="false"/>
          <w:i w:val="false"/>
          <w:color w:val="000000"/>
          <w:sz w:val="28"/>
        </w:rPr>
        <w:t>
      салықтық емес түсімдер бойынша – 62653,0 мың теңге;</w:t>
      </w:r>
      <w:r>
        <w:br/>
      </w:r>
      <w:r>
        <w:rPr>
          <w:rFonts w:ascii="Times New Roman"/>
          <w:b w:val="false"/>
          <w:i w:val="false"/>
          <w:color w:val="000000"/>
          <w:sz w:val="28"/>
        </w:rPr>
        <w:t>
      негізгі капиталды сатудан түсетін түсімдер – 30143,0 мың теңге;</w:t>
      </w:r>
      <w:r>
        <w:br/>
      </w:r>
      <w:r>
        <w:rPr>
          <w:rFonts w:ascii="Times New Roman"/>
          <w:b w:val="false"/>
          <w:i w:val="false"/>
          <w:color w:val="000000"/>
          <w:sz w:val="28"/>
        </w:rPr>
        <w:t>
      трансферттер түсімі бойынша – 5900780,0 мың теңге;</w:t>
      </w:r>
      <w:r>
        <w:br/>
      </w:r>
      <w:r>
        <w:rPr>
          <w:rFonts w:ascii="Times New Roman"/>
          <w:b w:val="false"/>
          <w:i w:val="false"/>
          <w:color w:val="000000"/>
          <w:sz w:val="28"/>
        </w:rPr>
        <w:t>
</w:t>
      </w:r>
      <w:r>
        <w:rPr>
          <w:rFonts w:ascii="Times New Roman"/>
          <w:b w:val="false"/>
          <w:i w:val="false"/>
          <w:color w:val="000000"/>
          <w:sz w:val="28"/>
        </w:rPr>
        <w:t>
      2) шығындар – 8465462,3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77737,0 мың теңге:</w:t>
      </w:r>
      <w:r>
        <w:br/>
      </w:r>
      <w:r>
        <w:rPr>
          <w:rFonts w:ascii="Times New Roman"/>
          <w:b w:val="false"/>
          <w:i w:val="false"/>
          <w:color w:val="000000"/>
          <w:sz w:val="28"/>
        </w:rPr>
        <w:t>
      бюджеттік кредиттер – 96892,0 мың теңге;</w:t>
      </w:r>
      <w:r>
        <w:br/>
      </w:r>
      <w:r>
        <w:rPr>
          <w:rFonts w:ascii="Times New Roman"/>
          <w:b w:val="false"/>
          <w:i w:val="false"/>
          <w:color w:val="000000"/>
          <w:sz w:val="28"/>
        </w:rPr>
        <w:t>
      бюджеттік кредиттерді өтеу – 19155,0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 теңге: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мемлекеттік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-202193,3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202193,3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«Бейнеу аудандық мәслихатының аппараты» мемлекеттік мекемесі (Қ.Еламанов) осы шешімді әділет органдарында мемлекеттік тіркеуді, оны бұқаралық ақпарат құралдарында ресми жариялауды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шешімнің орындалысын бақылау аудан әкімінің орынбасары Қ.Әбілшеевке жүктелсін.</w:t>
      </w:r>
      <w:r>
        <w:br/>
      </w:r>
      <w:r>
        <w:rPr>
          <w:rFonts w:ascii="Times New Roman"/>
          <w:b w:val="false"/>
          <w:i w:val="false"/>
          <w:color w:val="000000"/>
          <w:sz w:val="28"/>
        </w:rPr>
        <w:t>
</w:t>
      </w:r>
      <w:r>
        <w:rPr>
          <w:rFonts w:ascii="Times New Roman"/>
          <w:b w:val="false"/>
          <w:i w:val="false"/>
          <w:color w:val="000000"/>
          <w:sz w:val="28"/>
        </w:rPr>
        <w:t>
      4. Осы шешім 2014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А.Ұлұқбанов</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«Бейнеу аудандық экономика және қаржы бөлімі»</w:t>
      </w:r>
      <w:r>
        <w:br/>
      </w:r>
      <w:r>
        <w:rPr>
          <w:rFonts w:ascii="Times New Roman"/>
          <w:b w:val="false"/>
          <w:i w:val="false"/>
          <w:color w:val="000000"/>
          <w:sz w:val="28"/>
        </w:rPr>
        <w:t>
      мемлекеттік мекемесі басшысының міндетін атқарушы</w:t>
      </w:r>
      <w:r>
        <w:br/>
      </w:r>
      <w:r>
        <w:rPr>
          <w:rFonts w:ascii="Times New Roman"/>
          <w:b w:val="false"/>
          <w:i w:val="false"/>
          <w:color w:val="000000"/>
          <w:sz w:val="28"/>
        </w:rPr>
        <w:t>
      Б.Б.Әзірханов</w:t>
      </w:r>
      <w:r>
        <w:br/>
      </w:r>
      <w:r>
        <w:rPr>
          <w:rFonts w:ascii="Times New Roman"/>
          <w:b w:val="false"/>
          <w:i w:val="false"/>
          <w:color w:val="000000"/>
          <w:sz w:val="28"/>
        </w:rPr>
        <w:t>
      12 желтоқсан 2014 жыл</w:t>
      </w:r>
      <w:r>
        <w:br/>
      </w:r>
      <w:r>
        <w:rPr>
          <w:rFonts w:ascii="Times New Roman"/>
          <w:b w:val="false"/>
          <w:i w:val="false"/>
          <w:color w:val="000000"/>
          <w:sz w:val="28"/>
        </w:rPr>
        <w:t>
 </w:t>
      </w:r>
      <w:r>
        <w:br/>
      </w:r>
      <w:r>
        <w:rPr>
          <w:rFonts w:ascii="Times New Roman"/>
          <w:b w:val="false"/>
          <w:i w:val="false"/>
          <w:color w:val="000000"/>
          <w:sz w:val="28"/>
        </w:rPr>
        <w:t>
 </w:t>
      </w:r>
    </w:p>
    <w:bookmarkStart w:name="z15" w:id="1"/>
    <w:p>
      <w:pPr>
        <w:spacing w:after="0"/>
        <w:ind w:left="0"/>
        <w:jc w:val="both"/>
      </w:pPr>
      <w:r>
        <w:rPr>
          <w:rFonts w:ascii="Times New Roman"/>
          <w:b w:val="false"/>
          <w:i w:val="false"/>
          <w:color w:val="000000"/>
          <w:sz w:val="28"/>
        </w:rPr>
        <w:t> </w:t>
      </w:r>
      <w:r>
        <w:br/>
      </w:r>
      <w:r>
        <w:rPr>
          <w:rFonts w:ascii="Times New Roman"/>
          <w:b w:val="false"/>
          <w:i w:val="false"/>
          <w:color w:val="000000"/>
          <w:sz w:val="28"/>
        </w:rPr>
        <w:t>
Аудандық мәслихаттың</w:t>
      </w:r>
      <w:r>
        <w:br/>
      </w:r>
      <w:r>
        <w:rPr>
          <w:rFonts w:ascii="Times New Roman"/>
          <w:b w:val="false"/>
          <w:i w:val="false"/>
          <w:color w:val="000000"/>
          <w:sz w:val="28"/>
        </w:rPr>
        <w:t>
2014 жылғы 12 желтоқсандағы</w:t>
      </w:r>
      <w:r>
        <w:br/>
      </w:r>
      <w:r>
        <w:rPr>
          <w:rFonts w:ascii="Times New Roman"/>
          <w:b w:val="false"/>
          <w:i w:val="false"/>
          <w:color w:val="000000"/>
          <w:sz w:val="28"/>
        </w:rPr>
        <w:t>
№ 29/203 шешіміне қосымша</w:t>
      </w:r>
      <w:r>
        <w:br/>
      </w:r>
      <w:r>
        <w:rPr>
          <w:rFonts w:ascii="Times New Roman"/>
          <w:b w:val="false"/>
          <w:i w:val="false"/>
          <w:color w:val="000000"/>
          <w:sz w:val="28"/>
        </w:rPr>
        <w:t>
 </w:t>
      </w:r>
      <w:r>
        <w:br/>
      </w:r>
      <w:r>
        <w:rPr>
          <w:rFonts w:ascii="Times New Roman"/>
          <w:b w:val="false"/>
          <w:i w:val="false"/>
          <w:color w:val="000000"/>
          <w:sz w:val="28"/>
        </w:rPr>
        <w:t>
 </w:t>
      </w:r>
    </w:p>
    <w:bookmarkEnd w:id="1"/>
    <w:p>
      <w:pPr>
        <w:spacing w:after="0"/>
        <w:ind w:left="0"/>
        <w:jc w:val="left"/>
      </w:pPr>
      <w:r>
        <w:rPr>
          <w:rFonts w:ascii="Times New Roman"/>
          <w:b/>
          <w:i w:val="false"/>
          <w:color w:val="000000"/>
        </w:rPr>
        <w:t xml:space="preserve"> 2014 жылға арналған аудандық бюджет</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1021"/>
        <w:gridCol w:w="785"/>
        <w:gridCol w:w="828"/>
        <w:gridCol w:w="5780"/>
        <w:gridCol w:w="3380"/>
      </w:tblGrid>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 Сын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8 341 006,0
</w:t>
            </w:r>
          </w:p>
        </w:tc>
      </w:tr>
      <w:tr>
        <w:trPr>
          <w:trHeight w:val="30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2 347 430,0
</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584 231,0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584 231,0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461 717,0</w:t>
            </w:r>
          </w:p>
        </w:tc>
      </w:tr>
      <w:tr>
        <w:trPr>
          <w:trHeight w:val="3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461 717,0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1 261 764,0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1 175 461,0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9 369,0</w:t>
            </w:r>
          </w:p>
        </w:tc>
      </w:tr>
      <w:tr>
        <w:trPr>
          <w:trHeight w:val="3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76 554,0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30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28 517,0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4 194,0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13 089,0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11 084,0</w:t>
            </w:r>
          </w:p>
        </w:tc>
      </w:tr>
      <w:tr>
        <w:trPr>
          <w:trHeight w:val="30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31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8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10 831,0</w:t>
            </w:r>
          </w:p>
        </w:tc>
      </w:tr>
      <w:tr>
        <w:trPr>
          <w:trHeight w:val="31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10 831,0</w:t>
            </w:r>
          </w:p>
        </w:tc>
      </w:tr>
      <w:tr>
        <w:trPr>
          <w:trHeight w:val="34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62 653,0
</w:t>
            </w:r>
          </w:p>
        </w:tc>
      </w:tr>
      <w:tr>
        <w:trPr>
          <w:trHeight w:val="34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9 449,0</w:t>
            </w:r>
          </w:p>
        </w:tc>
      </w:tr>
      <w:tr>
        <w:trPr>
          <w:trHeight w:val="39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30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заңды тұлғалардағы қатысу үлесіне кірістер</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r>
      <w:tr>
        <w:trPr>
          <w:trHeight w:val="40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9 167,0</w:t>
            </w:r>
          </w:p>
        </w:tc>
      </w:tr>
      <w:tr>
        <w:trPr>
          <w:trHeight w:val="40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69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9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5 626,0</w:t>
            </w:r>
          </w:p>
        </w:tc>
      </w:tr>
      <w:tr>
        <w:trPr>
          <w:trHeight w:val="11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5 626,0</w:t>
            </w:r>
          </w:p>
        </w:tc>
      </w:tr>
      <w:tr>
        <w:trPr>
          <w:trHeight w:val="30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47 577,0</w:t>
            </w:r>
          </w:p>
        </w:tc>
      </w:tr>
      <w:tr>
        <w:trPr>
          <w:trHeight w:val="31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47 577,0</w:t>
            </w:r>
          </w:p>
        </w:tc>
      </w:tr>
      <w:tr>
        <w:trPr>
          <w:trHeight w:val="39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30 143,0
</w:t>
            </w:r>
          </w:p>
        </w:tc>
      </w:tr>
      <w:tr>
        <w:trPr>
          <w:trHeight w:val="31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30 143,0</w:t>
            </w:r>
          </w:p>
        </w:tc>
      </w:tr>
      <w:tr>
        <w:trPr>
          <w:trHeight w:val="30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30 143,0</w:t>
            </w:r>
          </w:p>
        </w:tc>
      </w:tr>
      <w:tr>
        <w:trPr>
          <w:trHeight w:val="37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5 900 780,0
</w:t>
            </w:r>
          </w:p>
        </w:tc>
      </w:tr>
      <w:tr>
        <w:trPr>
          <w:trHeight w:val="37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5 900 780,0</w:t>
            </w:r>
          </w:p>
        </w:tc>
      </w:tr>
      <w:tr>
        <w:trPr>
          <w:trHeight w:val="34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5 900 780,0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8 465 462,3
</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272 350,7
</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17 302,0</w:t>
            </w:r>
          </w:p>
        </w:tc>
      </w:tr>
      <w:tr>
        <w:trPr>
          <w:trHeight w:val="54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17 302,0</w:t>
            </w:r>
          </w:p>
        </w:tc>
      </w:tr>
      <w:tr>
        <w:trPr>
          <w:trHeight w:val="34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129 920,0</w:t>
            </w:r>
          </w:p>
        </w:tc>
      </w:tr>
      <w:tr>
        <w:trPr>
          <w:trHeight w:val="37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129 920,0</w:t>
            </w:r>
          </w:p>
        </w:tc>
      </w:tr>
      <w:tr>
        <w:trPr>
          <w:trHeight w:val="39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96 888,0</w:t>
            </w:r>
          </w:p>
        </w:tc>
      </w:tr>
      <w:tr>
        <w:trPr>
          <w:trHeight w:val="5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96 888,0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28 121,0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9 705,0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6 509,0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4 493,0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7 172,0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6 312,0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9 356,0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6 612,0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6 834,0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6 081,0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5 693,0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28 240,7</w:t>
            </w:r>
          </w:p>
        </w:tc>
      </w:tr>
      <w:tr>
        <w:trPr>
          <w:trHeight w:val="31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5 418,0</w:t>
            </w:r>
          </w:p>
        </w:tc>
      </w:tr>
      <w:tr>
        <w:trPr>
          <w:trHeight w:val="8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21 661,7</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3 862,0
</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3 862,0</w:t>
            </w:r>
          </w:p>
        </w:tc>
      </w:tr>
      <w:tr>
        <w:trPr>
          <w:trHeight w:val="31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3 862,0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180,0
</w:t>
            </w:r>
          </w:p>
        </w:tc>
      </w:tr>
      <w:tr>
        <w:trPr>
          <w:trHeight w:val="5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4 182 669,0
</w:t>
            </w:r>
          </w:p>
        </w:tc>
      </w:tr>
      <w:tr>
        <w:trPr>
          <w:trHeight w:val="45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503 908,0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280 131,0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199 474,0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45 628,0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24 866,0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10 163,0</w:t>
            </w:r>
          </w:p>
        </w:tc>
      </w:tr>
      <w:tr>
        <w:trPr>
          <w:trHeight w:val="5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223 777,0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172 637,0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33 672,0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11 368,0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6 100,0</w:t>
            </w:r>
          </w:p>
        </w:tc>
      </w:tr>
      <w:tr>
        <w:trPr>
          <w:trHeight w:val="31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2 984 708,0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9 350,0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2 775 797,0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79 797,0</w:t>
            </w:r>
          </w:p>
        </w:tc>
      </w:tr>
      <w:tr>
        <w:trPr>
          <w:trHeight w:val="5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16 062,0</w:t>
            </w:r>
          </w:p>
        </w:tc>
      </w:tr>
      <w:tr>
        <w:trPr>
          <w:trHeight w:val="5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42 420,0</w:t>
            </w:r>
          </w:p>
        </w:tc>
      </w:tr>
      <w:tr>
        <w:trPr>
          <w:trHeight w:val="5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14 851,0</w:t>
            </w:r>
          </w:p>
        </w:tc>
      </w:tr>
      <w:tr>
        <w:trPr>
          <w:trHeight w:val="76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8 311,0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38 120,0</w:t>
            </w:r>
          </w:p>
        </w:tc>
      </w:tr>
      <w:tr>
        <w:trPr>
          <w:trHeight w:val="39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сәулет, қала құрылысы және құрылыс бөлімі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694 053,0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694 053,0</w:t>
            </w:r>
          </w:p>
        </w:tc>
      </w:tr>
      <w:tr>
        <w:trPr>
          <w:trHeight w:val="30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327 173,1
</w:t>
            </w:r>
          </w:p>
        </w:tc>
      </w:tr>
      <w:tr>
        <w:trPr>
          <w:trHeight w:val="5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296 103,0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56 102,0</w:t>
            </w:r>
          </w:p>
        </w:tc>
      </w:tr>
      <w:tr>
        <w:trPr>
          <w:trHeight w:val="8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40 198,0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14 770,0</w:t>
            </w:r>
          </w:p>
        </w:tc>
      </w:tr>
      <w:tr>
        <w:trPr>
          <w:trHeight w:val="5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162 979,0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3 287,0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5 773,0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8 394,0</w:t>
            </w:r>
          </w:p>
        </w:tc>
      </w:tr>
      <w:tr>
        <w:trPr>
          <w:trHeight w:val="76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4 600,0</w:t>
            </w:r>
          </w:p>
        </w:tc>
      </w:tr>
      <w:tr>
        <w:trPr>
          <w:trHeight w:val="5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30 703,1</w:t>
            </w:r>
          </w:p>
        </w:tc>
      </w:tr>
      <w:tr>
        <w:trPr>
          <w:trHeight w:val="78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23 327,0</w:t>
            </w:r>
          </w:p>
        </w:tc>
      </w:tr>
      <w:tr>
        <w:trPr>
          <w:trHeight w:val="5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1 282,0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5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5 394,1</w:t>
            </w:r>
          </w:p>
        </w:tc>
      </w:tr>
      <w:tr>
        <w:trPr>
          <w:trHeight w:val="5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5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34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3 120 895,3
</w:t>
            </w:r>
          </w:p>
        </w:tc>
      </w:tr>
      <w:tr>
        <w:trPr>
          <w:trHeight w:val="49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22 765,2</w:t>
            </w:r>
          </w:p>
        </w:tc>
      </w:tr>
      <w:tr>
        <w:trPr>
          <w:trHeight w:val="5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22 765,2</w:t>
            </w:r>
          </w:p>
        </w:tc>
      </w:tr>
      <w:tr>
        <w:trPr>
          <w:trHeight w:val="40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18 045,0</w:t>
            </w:r>
          </w:p>
        </w:tc>
      </w:tr>
      <w:tr>
        <w:trPr>
          <w:trHeight w:val="5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18 045,0</w:t>
            </w:r>
          </w:p>
        </w:tc>
      </w:tr>
      <w:tr>
        <w:trPr>
          <w:trHeight w:val="46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2 982 829,0</w:t>
            </w:r>
          </w:p>
        </w:tc>
      </w:tr>
      <w:tr>
        <w:trPr>
          <w:trHeight w:val="5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173 987,0</w:t>
            </w:r>
          </w:p>
        </w:tc>
      </w:tr>
      <w:tr>
        <w:trPr>
          <w:trHeight w:val="5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1 232 448,0</w:t>
            </w:r>
          </w:p>
        </w:tc>
      </w:tr>
      <w:tr>
        <w:trPr>
          <w:trHeight w:val="39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8 720,0</w:t>
            </w:r>
          </w:p>
        </w:tc>
      </w:tr>
      <w:tr>
        <w:trPr>
          <w:trHeight w:val="31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14 874,0</w:t>
            </w:r>
          </w:p>
        </w:tc>
      </w:tr>
      <w:tr>
        <w:trPr>
          <w:trHeight w:val="37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1 552 800,0</w:t>
            </w:r>
          </w:p>
        </w:tc>
      </w:tr>
      <w:tr>
        <w:trPr>
          <w:trHeight w:val="39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97 256,1</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45 250,0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37 034,1</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36 307,0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14 972,0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13 227,0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270 833,0
</w:t>
            </w:r>
          </w:p>
        </w:tc>
      </w:tr>
      <w:tr>
        <w:trPr>
          <w:trHeight w:val="40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98 591,0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98 591,0</w:t>
            </w:r>
          </w:p>
        </w:tc>
      </w:tr>
      <w:tr>
        <w:trPr>
          <w:trHeight w:val="31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59 709,0</w:t>
            </w:r>
          </w:p>
        </w:tc>
      </w:tr>
      <w:tr>
        <w:trPr>
          <w:trHeight w:val="54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9 974,0</w:t>
            </w:r>
          </w:p>
        </w:tc>
      </w:tr>
      <w:tr>
        <w:trPr>
          <w:trHeight w:val="31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37 361,0</w:t>
            </w:r>
          </w:p>
        </w:tc>
      </w:tr>
      <w:tr>
        <w:trPr>
          <w:trHeight w:val="30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2 621,0</w:t>
            </w:r>
          </w:p>
        </w:tc>
      </w:tr>
      <w:tr>
        <w:trPr>
          <w:trHeight w:val="79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9 753,0</w:t>
            </w:r>
          </w:p>
        </w:tc>
      </w:tr>
      <w:tr>
        <w:trPr>
          <w:trHeight w:val="3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19 000,0</w:t>
            </w:r>
          </w:p>
        </w:tc>
      </w:tr>
      <w:tr>
        <w:trPr>
          <w:trHeight w:val="5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45 370,0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1 240,0</w:t>
            </w:r>
          </w:p>
        </w:tc>
      </w:tr>
      <w:tr>
        <w:trPr>
          <w:trHeight w:val="30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44 130,0</w:t>
            </w:r>
          </w:p>
        </w:tc>
      </w:tr>
      <w:tr>
        <w:trPr>
          <w:trHeight w:val="5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48 163,0</w:t>
            </w:r>
          </w:p>
        </w:tc>
      </w:tr>
      <w:tr>
        <w:trPr>
          <w:trHeight w:val="84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11 425,0</w:t>
            </w:r>
          </w:p>
        </w:tc>
      </w:tr>
      <w:tr>
        <w:trPr>
          <w:trHeight w:val="31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18 819,0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17 919,0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89 393,0
</w:t>
            </w:r>
          </w:p>
        </w:tc>
      </w:tr>
      <w:tr>
        <w:trPr>
          <w:trHeight w:val="3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29 135,0</w:t>
            </w:r>
          </w:p>
        </w:tc>
      </w:tr>
      <w:tr>
        <w:trPr>
          <w:trHeight w:val="30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29 135,0</w:t>
            </w:r>
          </w:p>
        </w:tc>
      </w:tr>
      <w:tr>
        <w:trPr>
          <w:trHeight w:val="5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15 811,0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11 249,0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көмінділерінің (биотермиялық шұңқырлардың) жұмыс істеуін қамтамасыз ету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1 456,0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Қаңғыбас иттер мен мысықтарды аулауды және жоюды ұйымдастыру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13 213,0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9 509,0</w:t>
            </w:r>
          </w:p>
        </w:tc>
      </w:tr>
      <w:tr>
        <w:trPr>
          <w:trHeight w:val="70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3 579,0</w:t>
            </w:r>
          </w:p>
        </w:tc>
      </w:tr>
      <w:tr>
        <w:trPr>
          <w:trHeight w:val="34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45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31 234,0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31 234,0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17 746,0
</w:t>
            </w:r>
          </w:p>
        </w:tc>
      </w:tr>
      <w:tr>
        <w:trPr>
          <w:trHeight w:val="39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17 746,0</w:t>
            </w:r>
          </w:p>
        </w:tc>
      </w:tr>
      <w:tr>
        <w:trPr>
          <w:trHeight w:val="108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17 746,0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65 489,9
</w:t>
            </w:r>
          </w:p>
        </w:tc>
      </w:tr>
      <w:tr>
        <w:trPr>
          <w:trHeight w:val="3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25 623,6</w:t>
            </w:r>
          </w:p>
        </w:tc>
      </w:tr>
      <w:tr>
        <w:trPr>
          <w:trHeight w:val="5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4 367,4</w:t>
            </w:r>
          </w:p>
        </w:tc>
      </w:tr>
      <w:tr>
        <w:trPr>
          <w:trHeight w:val="30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 көшелеріндегі автомобиль жолдарын күрделі және орташа жөндеу</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21 256,2</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39 866,3</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38 620,0</w:t>
            </w:r>
          </w:p>
        </w:tc>
      </w:tr>
      <w:tr>
        <w:trPr>
          <w:trHeight w:val="30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1 246,3</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114 829,0
</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15 022,0</w:t>
            </w:r>
          </w:p>
        </w:tc>
      </w:tr>
      <w:tr>
        <w:trPr>
          <w:trHeight w:val="5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8 809,0</w:t>
            </w:r>
          </w:p>
        </w:tc>
      </w:tr>
      <w:tr>
        <w:trPr>
          <w:trHeight w:val="30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5 674,0</w:t>
            </w:r>
          </w:p>
        </w:tc>
      </w:tr>
      <w:tr>
        <w:trPr>
          <w:trHeight w:val="30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w:t>
            </w:r>
          </w:p>
        </w:tc>
      </w:tr>
      <w:tr>
        <w:trPr>
          <w:trHeight w:val="46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46 353,0</w:t>
            </w:r>
          </w:p>
        </w:tc>
      </w:tr>
      <w:tr>
        <w:trPr>
          <w:trHeight w:val="5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46 353,0</w:t>
            </w:r>
          </w:p>
        </w:tc>
      </w:tr>
      <w:tr>
        <w:trPr>
          <w:trHeight w:val="5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53 454,0</w:t>
            </w:r>
          </w:p>
        </w:tc>
      </w:tr>
      <w:tr>
        <w:trPr>
          <w:trHeight w:val="8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14 472,0</w:t>
            </w:r>
          </w:p>
        </w:tc>
      </w:tr>
      <w:tr>
        <w:trPr>
          <w:trHeight w:val="34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38 982,0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32,0
</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5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9,3
</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77 737,0
</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96 892,0
</w:t>
            </w:r>
          </w:p>
        </w:tc>
      </w:tr>
      <w:tr>
        <w:trPr>
          <w:trHeight w:val="5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96 892,0</w:t>
            </w:r>
          </w:p>
        </w:tc>
      </w:tr>
      <w:tr>
        <w:trPr>
          <w:trHeight w:val="31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96 892,0</w:t>
            </w:r>
          </w:p>
        </w:tc>
      </w:tr>
      <w:tr>
        <w:trPr>
          <w:trHeight w:val="39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96 892,0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19 155,0
</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19 155,0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19 155,0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19 155,0</w:t>
            </w:r>
          </w:p>
        </w:tc>
      </w:tr>
      <w:tr>
        <w:trPr>
          <w:trHeight w:val="39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4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-202 193,3
</w:t>
            </w:r>
          </w:p>
        </w:tc>
      </w:tr>
      <w:tr>
        <w:trPr>
          <w:trHeight w:val="37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БЮДЖЕТ ТАПШЫЛЫҒЫН ҚАРЖЫЛАНДЫРУ (ПРОФИЦИТІН ПАЙДАЛАНУ)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202 193,3
</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96 892,0
</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96 892,0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96 892,0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96 892,0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19 155,0
</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19 155,0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19 155,0</w:t>
            </w:r>
          </w:p>
        </w:tc>
      </w:tr>
      <w:tr>
        <w:trPr>
          <w:trHeight w:val="34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19 155,0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пайдаланылатын қалдықтары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124 456,3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