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231e" w14:textId="9772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маслихаттың 2013 жылғы 20 желтоқсандағы № 15/164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2014 жылғы 11 наурыздағы № 16/173 шешімі. Маңғыстау облысының Әділет департаментінде 2014 жылғы 28 наурызда № 2376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2013 жылғы 10 желтоқсандағы № 13/188 «2014-2016 жылдарға арналған облыстық бюджет туралы» шешіміне өзгерістер енгізу туралы» облыстық мәслихаттың 2014 жылғы 27 ақпандағы № 15/224 (нормативтік құқықтық актілерді мемлекеттік тіркеу Тізілімінде 2014 жылғы 07 наурызда № 2366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20 желтоқсандағы № 15/164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15 қаңтарда № 2341 болып тіркелген, «Әділет» ақпараттық - құқықтық жүйесінде 2014 жылдың 28 қаңтарда жарияланған) келесідей өзгерістер енгізілсін:</w:t>
      </w:r>
      <w:r>
        <w:br/>
      </w:r>
      <w:r>
        <w:rPr>
          <w:rFonts w:ascii="Times New Roman"/>
          <w:b w:val="false"/>
          <w:i w:val="false"/>
          <w:color w:val="000000"/>
          <w:sz w:val="28"/>
        </w:rPr>
        <w:t>
      «2014-2016 жылдарға арналған аудандық бюджет қосымшаларға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8 261 837 мың теңге, оның ішінде:</w:t>
      </w:r>
      <w:r>
        <w:br/>
      </w:r>
      <w:r>
        <w:rPr>
          <w:rFonts w:ascii="Times New Roman"/>
          <w:b w:val="false"/>
          <w:i w:val="false"/>
          <w:color w:val="000000"/>
          <w:sz w:val="28"/>
        </w:rPr>
        <w:t>
      салықтық түсімдер бойынша – 6 992 815 мың теңге;</w:t>
      </w:r>
      <w:r>
        <w:br/>
      </w:r>
      <w:r>
        <w:rPr>
          <w:rFonts w:ascii="Times New Roman"/>
          <w:b w:val="false"/>
          <w:i w:val="false"/>
          <w:color w:val="000000"/>
          <w:sz w:val="28"/>
        </w:rPr>
        <w:t>
      салықтық емес түсімдер бойынша – 3 471 мың теңге;</w:t>
      </w:r>
      <w:r>
        <w:br/>
      </w:r>
      <w:r>
        <w:rPr>
          <w:rFonts w:ascii="Times New Roman"/>
          <w:b w:val="false"/>
          <w:i w:val="false"/>
          <w:color w:val="000000"/>
          <w:sz w:val="28"/>
        </w:rPr>
        <w:t>
      негізгі капиталды сатудан түсетін түсімдер – 20 718 мың теңге;</w:t>
      </w:r>
      <w:r>
        <w:br/>
      </w:r>
      <w:r>
        <w:rPr>
          <w:rFonts w:ascii="Times New Roman"/>
          <w:b w:val="false"/>
          <w:i w:val="false"/>
          <w:color w:val="000000"/>
          <w:sz w:val="28"/>
        </w:rPr>
        <w:t>
      трансферттер түсімдері бойынша – 1 244 833 мың теңге;</w:t>
      </w:r>
      <w:r>
        <w:br/>
      </w:r>
      <w:r>
        <w:rPr>
          <w:rFonts w:ascii="Times New Roman"/>
          <w:b w:val="false"/>
          <w:i w:val="false"/>
          <w:color w:val="000000"/>
          <w:sz w:val="28"/>
        </w:rPr>
        <w:t>
</w:t>
      </w:r>
      <w:r>
        <w:rPr>
          <w:rFonts w:ascii="Times New Roman"/>
          <w:b w:val="false"/>
          <w:i w:val="false"/>
          <w:color w:val="000000"/>
          <w:sz w:val="28"/>
        </w:rPr>
        <w:t>
      2) шығындар – 8 265 128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74 899 мың теңге;</w:t>
      </w:r>
      <w:r>
        <w:br/>
      </w:r>
      <w:r>
        <w:rPr>
          <w:rFonts w:ascii="Times New Roman"/>
          <w:b w:val="false"/>
          <w:i w:val="false"/>
          <w:color w:val="000000"/>
          <w:sz w:val="28"/>
        </w:rPr>
        <w:t>
      бюджеттік кредиттер – 91 674 мың теңге;</w:t>
      </w:r>
      <w:r>
        <w:br/>
      </w:r>
      <w:r>
        <w:rPr>
          <w:rFonts w:ascii="Times New Roman"/>
          <w:b w:val="false"/>
          <w:i w:val="false"/>
          <w:color w:val="000000"/>
          <w:sz w:val="28"/>
        </w:rPr>
        <w:t>
      бюджеттік кредиттерді өтеу – 16 775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27 000 мың теңге;</w:t>
      </w:r>
      <w:r>
        <w:br/>
      </w:r>
      <w:r>
        <w:rPr>
          <w:rFonts w:ascii="Times New Roman"/>
          <w:b w:val="false"/>
          <w:i w:val="false"/>
          <w:color w:val="000000"/>
          <w:sz w:val="28"/>
        </w:rPr>
        <w:t>
      қаржы активтерін сатып алу – 27 000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105 190 мың теңге;</w:t>
      </w:r>
      <w:r>
        <w:br/>
      </w:r>
      <w:r>
        <w:rPr>
          <w:rFonts w:ascii="Times New Roman"/>
          <w:b w:val="false"/>
          <w:i w:val="false"/>
          <w:color w:val="000000"/>
          <w:sz w:val="28"/>
        </w:rPr>
        <w:t>
</w:t>
      </w:r>
      <w:r>
        <w:rPr>
          <w:rFonts w:ascii="Times New Roman"/>
          <w:b w:val="false"/>
          <w:i w:val="false"/>
          <w:color w:val="000000"/>
          <w:sz w:val="28"/>
        </w:rPr>
        <w:t xml:space="preserve">
      6) бюджет тапшылығын қаржыландыру (профицитін пайдалану) – 105 190 мың теңге; </w:t>
      </w:r>
      <w:r>
        <w:br/>
      </w:r>
      <w:r>
        <w:rPr>
          <w:rFonts w:ascii="Times New Roman"/>
          <w:b w:val="false"/>
          <w:i w:val="false"/>
          <w:color w:val="000000"/>
          <w:sz w:val="28"/>
        </w:rPr>
        <w:t xml:space="preserve">
      қарыздар түсімі – 91 674 мың теңге; қарыздарды өтеу – 16 775 мың теңге; </w:t>
      </w:r>
      <w:r>
        <w:br/>
      </w:r>
      <w:r>
        <w:rPr>
          <w:rFonts w:ascii="Times New Roman"/>
          <w:b w:val="false"/>
          <w:i w:val="false"/>
          <w:color w:val="000000"/>
          <w:sz w:val="28"/>
        </w:rPr>
        <w:t xml:space="preserve">
      бюджет қаражатының пайдаланылатын қалдықтары – 30 291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тармақтағы</w:t>
      </w:r>
      <w:r>
        <w:rPr>
          <w:rFonts w:ascii="Times New Roman"/>
          <w:b w:val="false"/>
          <w:i w:val="false"/>
          <w:color w:val="000000"/>
          <w:sz w:val="28"/>
        </w:rPr>
        <w:t xml:space="preserve"> «12120» саны «7903»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шешім</w:t>
      </w:r>
      <w:r>
        <w:rPr>
          <w:rFonts w:ascii="Times New Roman"/>
          <w:b w:val="false"/>
          <w:i w:val="false"/>
          <w:color w:val="000000"/>
          <w:sz w:val="28"/>
        </w:rPr>
        <w:t xml:space="preserve"> 2014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Қ. Әбдірахман</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А. Мееров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«Қарақия аудандық экономика</w:t>
      </w:r>
      <w:r>
        <w:br/>
      </w:r>
      <w:r>
        <w:rPr>
          <w:rFonts w:ascii="Times New Roman"/>
          <w:b w:val="false"/>
          <w:i w:val="false"/>
          <w:color w:val="000000"/>
          <w:sz w:val="28"/>
        </w:rPr>
        <w:t xml:space="preserve">
      және қаржы бөлімі» мемлекеттік </w:t>
      </w:r>
      <w:r>
        <w:br/>
      </w:r>
      <w:r>
        <w:rPr>
          <w:rFonts w:ascii="Times New Roman"/>
          <w:b w:val="false"/>
          <w:i w:val="false"/>
          <w:color w:val="000000"/>
          <w:sz w:val="28"/>
        </w:rPr>
        <w:t xml:space="preserve">
      мекемесінің басшысы </w:t>
      </w:r>
      <w:r>
        <w:br/>
      </w:r>
      <w:r>
        <w:rPr>
          <w:rFonts w:ascii="Times New Roman"/>
          <w:b w:val="false"/>
          <w:i w:val="false"/>
          <w:color w:val="000000"/>
          <w:sz w:val="28"/>
        </w:rPr>
        <w:t>
      Әбдіхалықова Әлия Жұмабайқызы</w:t>
      </w:r>
      <w:r>
        <w:br/>
      </w:r>
      <w:r>
        <w:rPr>
          <w:rFonts w:ascii="Times New Roman"/>
          <w:b w:val="false"/>
          <w:i w:val="false"/>
          <w:color w:val="000000"/>
          <w:sz w:val="28"/>
        </w:rPr>
        <w:t>
      2014 жыл 11 наурыз</w:t>
      </w:r>
      <w:r>
        <w:br/>
      </w:r>
      <w:r>
        <w:rPr>
          <w:rFonts w:ascii="Times New Roman"/>
          <w:b w:val="false"/>
          <w:i w:val="false"/>
          <w:color w:val="000000"/>
          <w:sz w:val="28"/>
        </w:rPr>
        <w:t>
 </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Аудандық мәслихаттың 2014 жылғы</w:t>
      </w:r>
      <w:r>
        <w:br/>
      </w:r>
      <w:r>
        <w:rPr>
          <w:rFonts w:ascii="Times New Roman"/>
          <w:b w:val="false"/>
          <w:i w:val="false"/>
          <w:color w:val="000000"/>
          <w:sz w:val="28"/>
        </w:rPr>
        <w:t>
11 наурыздағы № 16/173 шешіміне</w:t>
      </w:r>
      <w:r>
        <w:br/>
      </w:r>
      <w:r>
        <w:rPr>
          <w:rFonts w:ascii="Times New Roman"/>
          <w:b w:val="false"/>
          <w:i w:val="false"/>
          <w:color w:val="000000"/>
          <w:sz w:val="28"/>
        </w:rPr>
        <w:t>
1 қосымша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349"/>
        <w:gridCol w:w="1307"/>
        <w:gridCol w:w="5930"/>
        <w:gridCol w:w="3131"/>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8 261 837</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6 992 815</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162 532</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162 532</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251 521</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251 521</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6 468 296</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6 266 908</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165 319</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35 375</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107 031</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5 411</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95 036</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7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3 471</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3 469</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3 452</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20 718</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1 244 833</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1 244 833</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1 244 833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w:t>
            </w:r>
            <w:r>
              <w:br/>
            </w:r>
            <w:r>
              <w:rPr>
                <w:rFonts w:ascii="Times New Roman"/>
                <w:b/>
                <w:i w:val="false"/>
                <w:color w:val="000000"/>
                <w:sz w:val="20"/>
              </w:rPr>
              <w:t>
ші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8 265 128</w:t>
            </w: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226 351</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19 288</w:t>
            </w:r>
          </w:p>
        </w:tc>
      </w:tr>
      <w:tr>
        <w:trPr>
          <w:trHeight w:val="48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18 338</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69 855</w:t>
            </w:r>
          </w:p>
        </w:tc>
      </w:tr>
      <w:tr>
        <w:trPr>
          <w:trHeight w:val="4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67 115</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112 411</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107 511</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24 797</w:t>
            </w:r>
          </w:p>
        </w:tc>
      </w:tr>
      <w:tr>
        <w:trPr>
          <w:trHeight w:val="105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22 174</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8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тұрғын үй-коммуналдық шаруашылығы, жолаушылар көлігі және автомобиль жолдары бөлімі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3 213 168</w:t>
            </w:r>
          </w:p>
        </w:tc>
      </w:tr>
      <w:tr>
        <w:trPr>
          <w:trHeight w:val="5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477 665</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білім беру ұйымдарының қызметін қолдау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344 970</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132 695</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1 715 285</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20 889</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7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1 517 501</w:t>
            </w:r>
          </w:p>
        </w:tc>
      </w:tr>
      <w:tr>
        <w:trPr>
          <w:trHeight w:val="57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27 954</w:t>
            </w:r>
          </w:p>
        </w:tc>
      </w:tr>
      <w:tr>
        <w:trPr>
          <w:trHeight w:val="28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80 505</w:t>
            </w:r>
          </w:p>
        </w:tc>
      </w:tr>
      <w:tr>
        <w:trPr>
          <w:trHeight w:val="5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27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білім беру ұйымдарының қызметін қамтамасыз ету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5 959</w:t>
            </w:r>
          </w:p>
        </w:tc>
      </w:tr>
      <w:tr>
        <w:trPr>
          <w:trHeight w:val="5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3 128</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16 084</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38 723</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1 020 218</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1 020 218</w:t>
            </w:r>
          </w:p>
        </w:tc>
      </w:tr>
      <w:tr>
        <w:trPr>
          <w:trHeight w:val="27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223 929</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223 929</w:t>
            </w:r>
          </w:p>
        </w:tc>
      </w:tr>
      <w:tr>
        <w:trPr>
          <w:trHeight w:val="7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52 150</w:t>
            </w:r>
          </w:p>
        </w:tc>
      </w:tr>
      <w:tr>
        <w:trPr>
          <w:trHeight w:val="78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18 372</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11 967</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18 425</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83 983</w:t>
            </w:r>
          </w:p>
        </w:tc>
      </w:tr>
      <w:tr>
        <w:trPr>
          <w:trHeight w:val="5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11 922</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w:t>
            </w:r>
          </w:p>
        </w:tc>
      </w:tr>
      <w:tr>
        <w:trPr>
          <w:trHeight w:val="7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1 198 421</w:t>
            </w:r>
          </w:p>
        </w:tc>
      </w:tr>
      <w:tr>
        <w:trPr>
          <w:trHeight w:val="5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106 855</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89 000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8 855</w:t>
            </w:r>
          </w:p>
        </w:tc>
      </w:tr>
      <w:tr>
        <w:trPr>
          <w:trHeight w:val="4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157 117</w:t>
            </w:r>
          </w:p>
        </w:tc>
      </w:tr>
      <w:tr>
        <w:trPr>
          <w:trHeight w:val="7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участкелерін алып қою, соның ішінде сатып алу жолымен алып қою және осыған байланысты жылжымайтын мүлікті иеліктен айыру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27 361</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26 939</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8 817</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934 449</w:t>
            </w:r>
          </w:p>
        </w:tc>
      </w:tr>
      <w:tr>
        <w:trPr>
          <w:trHeight w:val="5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346 573</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162 228</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425 648</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360 326</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82 906</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82 906</w:t>
            </w:r>
          </w:p>
        </w:tc>
      </w:tr>
      <w:tr>
        <w:trPr>
          <w:trHeight w:val="28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83 992</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9 819</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62 546</w:t>
            </w:r>
          </w:p>
        </w:tc>
      </w:tr>
      <w:tr>
        <w:trPr>
          <w:trHeight w:val="28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6 244</w:t>
            </w:r>
          </w:p>
        </w:tc>
      </w:tr>
      <w:tr>
        <w:trPr>
          <w:trHeight w:val="7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4 933</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139 222</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123 522</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54 206</w:t>
            </w:r>
          </w:p>
        </w:tc>
      </w:tr>
      <w:tr>
        <w:trPr>
          <w:trHeight w:val="7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20 862</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11 928</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20 966</w:t>
            </w:r>
          </w:p>
        </w:tc>
      </w:tr>
      <w:tr>
        <w:trPr>
          <w:trHeight w:val="5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76 194</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20 223</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20 223</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16 078</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12 503</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3 125</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ветеринария бөлімі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39 893</w:t>
            </w:r>
          </w:p>
        </w:tc>
      </w:tr>
      <w:tr>
        <w:trPr>
          <w:trHeight w:val="5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9 003</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27 989</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19 769</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19 769</w:t>
            </w:r>
          </w:p>
        </w:tc>
      </w:tr>
      <w:tr>
        <w:trPr>
          <w:trHeight w:val="10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16 452</w:t>
            </w:r>
          </w:p>
        </w:tc>
      </w:tr>
      <w:tr>
        <w:trPr>
          <w:trHeight w:val="31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w:t>
            </w:r>
          </w:p>
        </w:tc>
      </w:tr>
      <w:tr>
        <w:trPr>
          <w:trHeight w:val="5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426 302</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426 302</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57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368 042</w:t>
            </w:r>
          </w:p>
        </w:tc>
      </w:tr>
      <w:tr>
        <w:trPr>
          <w:trHeight w:val="27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128 334</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97 048</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97 048</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9 933</w:t>
            </w:r>
          </w:p>
        </w:tc>
      </w:tr>
      <w:tr>
        <w:trPr>
          <w:trHeight w:val="5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9 483</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13 450</w:t>
            </w:r>
          </w:p>
        </w:tc>
      </w:tr>
      <w:tr>
        <w:trPr>
          <w:trHeight w:val="7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12 827</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0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7 903</w:t>
            </w:r>
          </w:p>
        </w:tc>
      </w:tr>
      <w:tr>
        <w:trPr>
          <w:trHeight w:val="5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7 903</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2 387 316</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2 387 316</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2 386 928</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74 899</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91 674</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91 674</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91 674</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91 674</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16 775</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16 775</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16 775</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27 000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27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(ПРОФИЦИТI)</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-105 190</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ПАЙДАЛАНУ) ҚАРЖЫЛАНДЫРУ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105 190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91 674</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91 674</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91 674</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16 775</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16 775</w:t>
            </w:r>
          </w:p>
        </w:tc>
      </w:tr>
      <w:tr>
        <w:trPr>
          <w:trHeight w:val="5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16 775</w:t>
            </w:r>
          </w:p>
        </w:tc>
      </w:tr>
      <w:tr>
        <w:trPr>
          <w:trHeight w:val="28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30 291</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30 291</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Аудандық мәслихаттың 2014 жылғы</w:t>
      </w:r>
      <w:r>
        <w:br/>
      </w:r>
      <w:r>
        <w:rPr>
          <w:rFonts w:ascii="Times New Roman"/>
          <w:b w:val="false"/>
          <w:i w:val="false"/>
          <w:color w:val="000000"/>
          <w:sz w:val="28"/>
        </w:rPr>
        <w:t>
11 наурыздағы № 16/173 шешіміне</w:t>
      </w:r>
      <w:r>
        <w:br/>
      </w:r>
      <w:r>
        <w:rPr>
          <w:rFonts w:ascii="Times New Roman"/>
          <w:b w:val="false"/>
          <w:i w:val="false"/>
          <w:color w:val="000000"/>
          <w:sz w:val="28"/>
        </w:rPr>
        <w:t>
2 қосымша</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АУДАНДЫҚ БЮДЖЕТТІҢ 2014 ЖЫЛҒА АРНАЛҒАН БЮДЖЕТТІК ДАМУ БАҒДАРЛАМАСЫНЫҢ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1236"/>
        <w:gridCol w:w="1025"/>
        <w:gridCol w:w="9525"/>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w:t>
            </w:r>
            <w:r>
              <w:br/>
            </w:r>
            <w:r>
              <w:rPr>
                <w:rFonts w:ascii="Times New Roman"/>
                <w:b/>
                <w:i w:val="false"/>
                <w:color w:val="000000"/>
                <w:sz w:val="20"/>
              </w:rPr>
              <w:t>
ші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 (бағдарламалар)</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