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5d4c" w14:textId="1a35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Алтыншы сайланған Түпқараған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2014 жылғы 05 наурыздағы № 19/129 шешімі. Маңғыстау облысының Әділет департаментінде 2014 жылғы 11 сәуірде № 2391 болып тіркелді. Күші жойылды-Маңғыстау облысы Түпқараған аудандық мәслихатының 2017 жылғы 30 желтоқсандағы № 16/134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30.12.2017 </w:t>
      </w:r>
      <w:r>
        <w:rPr>
          <w:rFonts w:ascii="Times New Roman"/>
          <w:b w:val="false"/>
          <w:i w:val="false"/>
          <w:color w:val="ff0000"/>
          <w:sz w:val="28"/>
        </w:rPr>
        <w:t>№ 16/134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Тақырыбы жаңа редакцияда - Маңғыстау облысы Түпқараған аудандық мәслихатының 25.03.2016 </w:t>
      </w:r>
      <w:r>
        <w:rPr>
          <w:rFonts w:ascii="Times New Roman"/>
          <w:b w:val="false"/>
          <w:i w:val="false"/>
          <w:color w:val="ff0000"/>
          <w:sz w:val="28"/>
        </w:rPr>
        <w:t>№ 1/7</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алтыншы сайланған Түпқараған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Түпқараған аудандық мәслихатының 25.03.2016 </w:t>
      </w:r>
      <w:r>
        <w:rPr>
          <w:rFonts w:ascii="Times New Roman"/>
          <w:b w:val="false"/>
          <w:i w:val="false"/>
          <w:color w:val="ff0000"/>
          <w:sz w:val="28"/>
        </w:rPr>
        <w:t>№ 1/7</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Түпқараған аудандық мәслихатының 25.03.2016 </w:t>
      </w:r>
      <w:r>
        <w:rPr>
          <w:rFonts w:ascii="Times New Roman"/>
          <w:b w:val="false"/>
          <w:i w:val="false"/>
          <w:color w:val="ff0000"/>
          <w:sz w:val="28"/>
        </w:rPr>
        <w:t>№ 1/7</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А.Шарипов</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5 наурыздағы</w:t>
            </w:r>
            <w:r>
              <w:br/>
            </w:r>
            <w:r>
              <w:rPr>
                <w:rFonts w:ascii="Times New Roman"/>
                <w:b w:val="false"/>
                <w:i w:val="false"/>
                <w:color w:val="000000"/>
                <w:sz w:val="20"/>
              </w:rPr>
              <w:t>№ 19/129 шешімімен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Түпқараған аудандық Мәслихатының регламенті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Аудандық мәслихаттың осы регламенті (бұдан әрі-регламент) Қазақстан Республикасының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p>
    <w:bookmarkEnd w:id="4"/>
    <w:bookmarkStart w:name="z6" w:id="5"/>
    <w:p>
      <w:pPr>
        <w:spacing w:after="0"/>
        <w:ind w:left="0"/>
        <w:jc w:val="both"/>
      </w:pPr>
      <w:r>
        <w:rPr>
          <w:rFonts w:ascii="Times New Roman"/>
          <w:b w:val="false"/>
          <w:i w:val="false"/>
          <w:color w:val="000000"/>
          <w:sz w:val="28"/>
        </w:rPr>
        <w:t xml:space="preserve">
      2. Аудандық мәслихат (бұдан әрі- мәслихат) - ауданның халқы сайлайтын, аудан халқының еркін білдіретін және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p>
    <w:bookmarkEnd w:id="5"/>
    <w:bookmarkStart w:name="z7" w:id="6"/>
    <w:p>
      <w:pPr>
        <w:spacing w:after="0"/>
        <w:ind w:left="0"/>
        <w:jc w:val="both"/>
      </w:pPr>
      <w:r>
        <w:rPr>
          <w:rFonts w:ascii="Times New Roman"/>
          <w:b w:val="false"/>
          <w:i w:val="false"/>
          <w:color w:val="000000"/>
          <w:sz w:val="28"/>
        </w:rPr>
        <w:t xml:space="preserve">
      3. Мәслихат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6"/>
    <w:bookmarkStart w:name="z9" w:id="7"/>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2.1.Мәслихат сессиялары</w:t>
      </w:r>
    </w:p>
    <w:bookmarkEnd w:id="7"/>
    <w:bookmarkStart w:name="z10"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құзіретіне жататын мәселелер шешіледі.</w:t>
      </w:r>
    </w:p>
    <w:bookmarkEnd w:id="8"/>
    <w:p>
      <w:pPr>
        <w:spacing w:after="0"/>
        <w:ind w:left="0"/>
        <w:jc w:val="both"/>
      </w:pPr>
      <w:r>
        <w:rPr>
          <w:rFonts w:ascii="Times New Roman"/>
          <w:b w:val="false"/>
          <w:i w:val="false"/>
          <w:color w:val="000000"/>
          <w:sz w:val="28"/>
        </w:rPr>
        <w:t>
      Егер мәслихаттың сессиясына тиісті аудандық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w:t>
      </w:r>
    </w:p>
    <w:p>
      <w:pPr>
        <w:spacing w:after="0"/>
        <w:ind w:left="0"/>
        <w:jc w:val="both"/>
      </w:pPr>
      <w:r>
        <w:rPr>
          <w:rFonts w:ascii="Times New Roman"/>
          <w:b w:val="false"/>
          <w:i w:val="false"/>
          <w:color w:val="000000"/>
          <w:sz w:val="28"/>
        </w:rPr>
        <w:t>
      мерзімге, бірақ күнтізбелік он бес күннен аспайтын үзіліс жариялануы мүмкін.</w:t>
      </w:r>
    </w:p>
    <w:p>
      <w:pPr>
        <w:spacing w:after="0"/>
        <w:ind w:left="0"/>
        <w:jc w:val="both"/>
      </w:pPr>
      <w:r>
        <w:rPr>
          <w:rFonts w:ascii="Times New Roman"/>
          <w:b w:val="false"/>
          <w:i w:val="false"/>
          <w:color w:val="000000"/>
          <w:sz w:val="28"/>
        </w:rPr>
        <w:t>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1" w:id="9"/>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аудандық сайлау комиссиясының төрағасы шақырады.</w:t>
      </w:r>
    </w:p>
    <w:bookmarkEnd w:id="9"/>
    <w:bookmarkStart w:name="z12" w:id="10"/>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0"/>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3" w:id="11"/>
    <w:p>
      <w:pPr>
        <w:spacing w:after="0"/>
        <w:ind w:left="0"/>
        <w:jc w:val="both"/>
      </w:pPr>
      <w:r>
        <w:rPr>
          <w:rFonts w:ascii="Times New Roman"/>
          <w:b w:val="false"/>
          <w:i w:val="false"/>
          <w:color w:val="000000"/>
          <w:sz w:val="28"/>
        </w:rPr>
        <w:t xml:space="preserve">
      7. Мәслихаттың кезекті сессиясы жылына төрт реттен кем </w:t>
      </w:r>
    </w:p>
    <w:bookmarkEnd w:id="11"/>
    <w:p>
      <w:pPr>
        <w:spacing w:after="0"/>
        <w:ind w:left="0"/>
        <w:jc w:val="both"/>
      </w:pPr>
      <w:r>
        <w:rPr>
          <w:rFonts w:ascii="Times New Roman"/>
          <w:b w:val="false"/>
          <w:i w:val="false"/>
          <w:color w:val="000000"/>
          <w:sz w:val="28"/>
        </w:rPr>
        <w:t>
      шақырылмайды және оны мәслихат сессиясының төрағасы жүргізеді.</w:t>
      </w:r>
    </w:p>
    <w:bookmarkStart w:name="z14" w:id="12"/>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аудан әкімінің ұсынысы бойынша мәслихат сессиясының төрағасы шақырады және жүргізеді.</w:t>
      </w:r>
    </w:p>
    <w:bookmarkEnd w:id="12"/>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5" w:id="13"/>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p>
    <w:bookmarkEnd w:id="1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6" w:id="14"/>
    <w:p>
      <w:pPr>
        <w:spacing w:after="0"/>
        <w:ind w:left="0"/>
        <w:jc w:val="both"/>
      </w:pPr>
      <w:r>
        <w:rPr>
          <w:rFonts w:ascii="Times New Roman"/>
          <w:b w:val="false"/>
          <w:i w:val="false"/>
          <w:color w:val="000000"/>
          <w:sz w:val="28"/>
        </w:rPr>
        <w:t xml:space="preserve">
      10.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p>
    <w:bookmarkEnd w:id="14"/>
    <w:bookmarkStart w:name="z17" w:id="1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органдары, депутаттар топтары мен депутаттар, аудан әкімі ұсынған мәселелердің негізінде сессияның төрағасы қалыптастырады.</w:t>
      </w:r>
    </w:p>
    <w:bookmarkEnd w:id="1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18" w:id="16"/>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уақытылы ұйымдастырады, оны аудан әкімімен келісім бойынша сессия төрағасы бекітеді.</w:t>
      </w:r>
    </w:p>
    <w:bookmarkEnd w:id="16"/>
    <w:bookmarkStart w:name="z19" w:id="17"/>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7"/>
    <w:bookmarkStart w:name="z20" w:id="18"/>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8"/>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1" w:id="19"/>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19"/>
    <w:p>
      <w:pPr>
        <w:spacing w:after="0"/>
        <w:ind w:left="0"/>
        <w:jc w:val="both"/>
      </w:pPr>
      <w:r>
        <w:rPr>
          <w:rFonts w:ascii="Times New Roman"/>
          <w:b w:val="false"/>
          <w:i w:val="false"/>
          <w:color w:val="000000"/>
          <w:sz w:val="28"/>
        </w:rPr>
        <w:t>
      Мәслихаттың әр сессиясының өту кезеңіне сессия секретариаты сайланады. Секретариат құрамы үш адамнан кем болмайтындай санда мәслихат депутаттары ішінен ашық дауыспен сайланады. Секретариаттың дербес құрамы бойынша сессия төрағасы ұсыныс енгізеді. Секретариаттың сайланғандығы туралы шешім қабылданады.</w:t>
      </w:r>
    </w:p>
    <w:p>
      <w:pPr>
        <w:spacing w:after="0"/>
        <w:ind w:left="0"/>
        <w:jc w:val="both"/>
      </w:pPr>
      <w:r>
        <w:rPr>
          <w:rFonts w:ascii="Times New Roman"/>
          <w:b w:val="false"/>
          <w:i w:val="false"/>
          <w:color w:val="000000"/>
          <w:sz w:val="28"/>
        </w:rPr>
        <w:t>
      Секретариат аудандық мәслихат сессиясының стенограммасын жүргізеді, сөйлеуге сұранушыларды тіркейді, депутаттардың сұрақтарын, анықтамалары мен мәлімдемелерін, басқа да материалдарды тіркейді. Секретариат сессия төрағасына түсу тәртібіне орай, жарыссөзге жазылғандар және басқа да депутаттық бастамалар туралы мәліметтерді табыс етеді, сонымен бірге мәслихат депутаттарына секретариат жұмысы туралы түсінік бере алады.</w:t>
      </w:r>
    </w:p>
    <w:p>
      <w:pPr>
        <w:spacing w:after="0"/>
        <w:ind w:left="0"/>
        <w:jc w:val="both"/>
      </w:pPr>
      <w:r>
        <w:rPr>
          <w:rFonts w:ascii="Times New Roman"/>
          <w:b w:val="false"/>
          <w:i w:val="false"/>
          <w:color w:val="000000"/>
          <w:sz w:val="28"/>
        </w:rPr>
        <w:t>
      Мәслихат жұмысы мемлекеттік тілде жүргізіледі.</w:t>
      </w:r>
    </w:p>
    <w:p>
      <w:pPr>
        <w:spacing w:after="0"/>
        <w:ind w:left="0"/>
        <w:jc w:val="both"/>
      </w:pPr>
      <w:r>
        <w:rPr>
          <w:rFonts w:ascii="Times New Roman"/>
          <w:b w:val="false"/>
          <w:i w:val="false"/>
          <w:color w:val="000000"/>
          <w:sz w:val="28"/>
        </w:rPr>
        <w:t>
      Мәслихат депутаты мемлекеттік тілді білмеген жағдайда орыс немесе басқа тілде сөйлей алады. Оның сөзін қазақ немесе орыс тіліне аудару қамтамасыз етіледі. Мұндайда депутат басқа тілде сөйлейтін ниетін аудандық мәслихат хатшысына алдын ала ескертеді.</w:t>
      </w:r>
    </w:p>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2" w:id="20"/>
    <w:p>
      <w:pPr>
        <w:spacing w:after="0"/>
        <w:ind w:left="0"/>
        <w:jc w:val="both"/>
      </w:pPr>
      <w:r>
        <w:rPr>
          <w:rFonts w:ascii="Times New Roman"/>
          <w:b w:val="false"/>
          <w:i w:val="false"/>
          <w:color w:val="000000"/>
          <w:sz w:val="28"/>
        </w:rPr>
        <w:t>
      16. Мәслихат отырыстарында баяндамаларға, қосымша баяндамаларға уақыт баяндама жасаушылармен келісе отырып белгіленеді, алайда, оның ұзақтығы баяндама үшін бір сағаттан, қосымша баяндама үшін 20 минуттан аспауы қажет. Жарыссөзде сөйлеушілерге 10 минутқа дейін, жарыссөзде қайта сөйлеу үшін, сондай-ақ, жобаның кейбір пунктерін талдауға 5 минутқа дейін, кандидатуралар бойынша, сауал қою, сұрақ, ұсыныс, ақпарат беру, хабарлама жасауға 3 минутқа дейін.</w:t>
      </w:r>
    </w:p>
    <w:bookmarkEnd w:id="20"/>
    <w:p>
      <w:pPr>
        <w:spacing w:after="0"/>
        <w:ind w:left="0"/>
        <w:jc w:val="both"/>
      </w:pPr>
      <w:r>
        <w:rPr>
          <w:rFonts w:ascii="Times New Roman"/>
          <w:b w:val="false"/>
          <w:i w:val="false"/>
          <w:color w:val="000000"/>
          <w:sz w:val="28"/>
        </w:rPr>
        <w:t>
      Сөз сөйлеу мінбеде, не залдағы микрофон арқылы жүргізіледі. Аудан әкімі, аудандық мәслихат хатшысы кез келген уақытта сөз алуға құқылы.</w:t>
      </w:r>
    </w:p>
    <w:p>
      <w:pPr>
        <w:spacing w:after="0"/>
        <w:ind w:left="0"/>
        <w:jc w:val="both"/>
      </w:pPr>
      <w:r>
        <w:rPr>
          <w:rFonts w:ascii="Times New Roman"/>
          <w:b w:val="false"/>
          <w:i w:val="false"/>
          <w:color w:val="000000"/>
          <w:sz w:val="28"/>
        </w:rPr>
        <w:t>
      Сұрақтар қоюға 5 минутқа дейін, сұрақтарға жауап беру үшін 10 минутқа дейін уақыт бөлінеді.</w:t>
      </w:r>
    </w:p>
    <w:p>
      <w:pPr>
        <w:spacing w:after="0"/>
        <w:ind w:left="0"/>
        <w:jc w:val="both"/>
      </w:pP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Сессияда сөйлеуші өз сөзінде дөрекі, жағымсыз сөздерді қолдануына, заңсыз және күштеу әрекеттеріне үндеуіне болмайды. Сессия төрағасы оған мұндай істерге жол берілмейтіндігін ескертеді, екінші ескертуден кейін сөйлеуші сөйлеу құқығынан айырылады. Мұндай жағдайда сессия төрағасы микрофонды ажыратып тастай алады, талқыланып жатқан мәселе бойынша сол сөйлеушіге қайта сөз берілмейді.</w:t>
      </w:r>
    </w:p>
    <w:p>
      <w:pPr>
        <w:spacing w:after="0"/>
        <w:ind w:left="0"/>
        <w:jc w:val="both"/>
      </w:pPr>
      <w:r>
        <w:rPr>
          <w:rFonts w:ascii="Times New Roman"/>
          <w:b w:val="false"/>
          <w:i w:val="false"/>
          <w:color w:val="000000"/>
          <w:sz w:val="28"/>
        </w:rPr>
        <w:t>
      Егер сөйлеуші сөзді сессия төрағасының рұқсатынсыз алған болса, микрофон ескертусіз ажыратып тасталады.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Жарыссөздің тоқтатылуына байланысты сөйлеп үлгермеген депутаттардың сессия төрағасына немесе секретариатқа берген сөздерінің мәтіндері депутаттардың өтініші бойынша сессияның стенографиялық есебіне енгізіледі.</w:t>
      </w:r>
    </w:p>
    <w:bookmarkStart w:name="z23" w:id="21"/>
    <w:p>
      <w:pPr>
        <w:spacing w:after="0"/>
        <w:ind w:left="0"/>
        <w:jc w:val="both"/>
      </w:pPr>
      <w:r>
        <w:rPr>
          <w:rFonts w:ascii="Times New Roman"/>
          <w:b w:val="false"/>
          <w:i w:val="false"/>
          <w:color w:val="000000"/>
          <w:sz w:val="28"/>
        </w:rPr>
        <w:t>
      17.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4" w:id="22"/>
    <w:p>
      <w:pPr>
        <w:spacing w:after="0"/>
        <w:ind w:left="0"/>
        <w:jc w:val="left"/>
      </w:pPr>
      <w:r>
        <w:rPr>
          <w:rFonts w:ascii="Times New Roman"/>
          <w:b/>
          <w:i w:val="false"/>
          <w:color w:val="000000"/>
        </w:rPr>
        <w:t xml:space="preserve"> 2.2. Мәслихат актілерін қабылдау тәртібі</w:t>
      </w:r>
    </w:p>
    <w:bookmarkEnd w:id="22"/>
    <w:bookmarkStart w:name="z25" w:id="23"/>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3"/>
    <w:bookmarkStart w:name="z26" w:id="24"/>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4"/>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қарауға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Шешімнің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көзделген жағдайларда, тиісті атқарушы органның ұсынымы бойынша мәслихат онымен бірлескен шешім қабылдайды.</w:t>
      </w:r>
    </w:p>
    <w:bookmarkStart w:name="z27" w:id="25"/>
    <w:p>
      <w:pPr>
        <w:spacing w:after="0"/>
        <w:ind w:left="0"/>
        <w:jc w:val="both"/>
      </w:pPr>
      <w:r>
        <w:rPr>
          <w:rFonts w:ascii="Times New Roman"/>
          <w:b w:val="false"/>
          <w:i w:val="false"/>
          <w:color w:val="000000"/>
          <w:sz w:val="28"/>
        </w:rPr>
        <w:t>
      20. Мәслихаттың жалпыға бірдей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5"/>
    <w:bookmarkStart w:name="z28" w:id="26"/>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6"/>
    <w:bookmarkStart w:name="z29" w:id="27"/>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7"/>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0" w:id="28"/>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8"/>
    <w:bookmarkStart w:name="z31" w:id="29"/>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9"/>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2" w:id="30"/>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30"/>
    <w:bookmarkStart w:name="z33" w:id="31"/>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1"/>
    <w:bookmarkStart w:name="z34" w:id="32"/>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2"/>
    <w:bookmarkStart w:name="z35" w:id="33"/>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3"/>
    <w:bookmarkStart w:name="z36" w:id="34"/>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4"/>
    <w:p>
      <w:pPr>
        <w:spacing w:after="0"/>
        <w:ind w:left="0"/>
        <w:jc w:val="both"/>
      </w:pP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7" w:id="35"/>
    <w:p>
      <w:pPr>
        <w:spacing w:after="0"/>
        <w:ind w:left="0"/>
        <w:jc w:val="both"/>
      </w:pPr>
      <w:r>
        <w:rPr>
          <w:rFonts w:ascii="Times New Roman"/>
          <w:b w:val="false"/>
          <w:i w:val="false"/>
          <w:color w:val="000000"/>
          <w:sz w:val="28"/>
        </w:rPr>
        <w:t xml:space="preserve">
      27. Жоспарлардың, аумақтарды әлеуметтік – экономикалық дамыту бағдарламаларының, олардың орындалуы туралы есептердің, ауданды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p>
    <w:bookmarkEnd w:id="35"/>
    <w:bookmarkStart w:name="z38" w:id="36"/>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6"/>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ұсыныстарды жинау мен аудан бюджетінің жобасы бойынша қорытынды әзірлеуді жүзеге асыратын бюджет мәселелері бойынша тұрақты комиссияға жібереді.</w:t>
      </w:r>
    </w:p>
    <w:p>
      <w:pPr>
        <w:spacing w:after="0"/>
        <w:ind w:left="0"/>
        <w:jc w:val="both"/>
      </w:pPr>
      <w:r>
        <w:rPr>
          <w:rFonts w:ascii="Times New Roman"/>
          <w:b w:val="false"/>
          <w:i w:val="false"/>
          <w:color w:val="000000"/>
          <w:sz w:val="28"/>
        </w:rPr>
        <w:t>
      Аудандық экономика және қаржы бөлімі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bookmarkStart w:name="z39" w:id="37"/>
    <w:p>
      <w:pPr>
        <w:spacing w:after="0"/>
        <w:ind w:left="0"/>
        <w:jc w:val="both"/>
      </w:pPr>
      <w:r>
        <w:rPr>
          <w:rFonts w:ascii="Times New Roman"/>
          <w:b w:val="false"/>
          <w:i w:val="false"/>
          <w:color w:val="000000"/>
          <w:sz w:val="28"/>
        </w:rPr>
        <w:t xml:space="preserve">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p>
    <w:bookmarkEnd w:id="37"/>
    <w:bookmarkStart w:name="z40" w:id="38"/>
    <w:p>
      <w:pPr>
        <w:spacing w:after="0"/>
        <w:ind w:left="0"/>
        <w:jc w:val="both"/>
      </w:pPr>
      <w:r>
        <w:rPr>
          <w:rFonts w:ascii="Times New Roman"/>
          <w:b w:val="false"/>
          <w:i w:val="false"/>
          <w:color w:val="000000"/>
          <w:sz w:val="28"/>
        </w:rPr>
        <w:t>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8"/>
    <w:bookmarkStart w:name="z41" w:id="39"/>
    <w:p>
      <w:pPr>
        <w:spacing w:after="0"/>
        <w:ind w:left="0"/>
        <w:jc w:val="left"/>
      </w:pPr>
      <w:r>
        <w:rPr>
          <w:rFonts w:ascii="Times New Roman"/>
          <w:b/>
          <w:i w:val="false"/>
          <w:color w:val="000000"/>
        </w:rPr>
        <w:t xml:space="preserve"> 3. Есептерді тыңдау тәртібі</w:t>
      </w:r>
    </w:p>
    <w:bookmarkEnd w:id="39"/>
    <w:bookmarkStart w:name="z42" w:id="40"/>
    <w:p>
      <w:pPr>
        <w:spacing w:after="0"/>
        <w:ind w:left="0"/>
        <w:jc w:val="both"/>
      </w:pPr>
      <w:r>
        <w:rPr>
          <w:rFonts w:ascii="Times New Roman"/>
          <w:b w:val="false"/>
          <w:i w:val="false"/>
          <w:color w:val="000000"/>
          <w:sz w:val="28"/>
        </w:rPr>
        <w:t>
      1. Мәслихат аудан әкімінің есептерін тыңдау жолымен тиісті жергілікті бюджеттің, ауданды дамыту бағдарламаларының орындалуын бақылауды жүзеге асырады.</w:t>
      </w:r>
    </w:p>
    <w:bookmarkEnd w:id="40"/>
    <w:bookmarkStart w:name="z43" w:id="41"/>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p>
    <w:bookmarkEnd w:id="4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ауданды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p>
    <w:bookmarkStart w:name="z44" w:id="42"/>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2"/>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5" w:id="43"/>
    <w:p>
      <w:pPr>
        <w:spacing w:after="0"/>
        <w:ind w:left="0"/>
        <w:jc w:val="both"/>
      </w:pPr>
      <w:r>
        <w:rPr>
          <w:rFonts w:ascii="Times New Roman"/>
          <w:b w:val="false"/>
          <w:i w:val="false"/>
          <w:color w:val="000000"/>
          <w:sz w:val="28"/>
        </w:rPr>
        <w:t>
      34. Облыстың тексеру комиссиясының бюджеттің атқарылуы туралы есебін мәслихат жыл сайын қарайды.</w:t>
      </w:r>
    </w:p>
    <w:bookmarkEnd w:id="43"/>
    <w:bookmarkStart w:name="z46" w:id="44"/>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4"/>
    <w:p>
      <w:pPr>
        <w:spacing w:after="0"/>
        <w:ind w:left="0"/>
        <w:jc w:val="both"/>
      </w:pPr>
      <w:r>
        <w:rPr>
          <w:rFonts w:ascii="Times New Roman"/>
          <w:b w:val="false"/>
          <w:i w:val="false"/>
          <w:color w:val="000000"/>
          <w:sz w:val="28"/>
        </w:rPr>
        <w:t xml:space="preserve">
      Аудандық маңызы бар қала, ауыл, кент,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p>
    <w:bookmarkStart w:name="z47" w:id="45"/>
    <w:p>
      <w:pPr>
        <w:spacing w:after="0"/>
        <w:ind w:left="0"/>
        <w:jc w:val="left"/>
      </w:pPr>
      <w:r>
        <w:rPr>
          <w:rFonts w:ascii="Times New Roman"/>
          <w:b/>
          <w:i w:val="false"/>
          <w:color w:val="000000"/>
        </w:rPr>
        <w:t xml:space="preserve"> 4. Депутаттардың сауалдарын қарау тәртібі</w:t>
      </w:r>
    </w:p>
    <w:bookmarkEnd w:id="45"/>
    <w:bookmarkStart w:name="z48" w:id="46"/>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6"/>
    <w:bookmarkStart w:name="z49" w:id="47"/>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мәслихаттың хатшысына беріледі және оларды сессияның күн тәртібіне енгізу туралы мәселелер шешілген жағдайда оның отырысында қаралады.</w:t>
      </w:r>
    </w:p>
    <w:bookmarkEnd w:id="47"/>
    <w:p>
      <w:pPr>
        <w:spacing w:after="0"/>
        <w:ind w:left="0"/>
        <w:jc w:val="both"/>
      </w:pPr>
      <w:r>
        <w:rPr>
          <w:rFonts w:ascii="Times New Roman"/>
          <w:b w:val="false"/>
          <w:i w:val="false"/>
          <w:color w:val="000000"/>
          <w:sz w:val="28"/>
        </w:rPr>
        <w:t>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Start w:name="z50" w:id="48"/>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сессиясының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8"/>
    <w:bookmarkStart w:name="z51" w:id="49"/>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w:t>
      </w:r>
    </w:p>
    <w:bookmarkEnd w:id="49"/>
    <w:bookmarkStart w:name="z52" w:id="50"/>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0"/>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3" w:id="51"/>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1"/>
    <w:bookmarkStart w:name="z54" w:id="52"/>
    <w:p>
      <w:pPr>
        <w:spacing w:after="0"/>
        <w:ind w:left="0"/>
        <w:jc w:val="both"/>
      </w:pPr>
      <w:r>
        <w:rPr>
          <w:rFonts w:ascii="Times New Roman"/>
          <w:b w:val="false"/>
          <w:i w:val="false"/>
          <w:color w:val="000000"/>
          <w:sz w:val="28"/>
        </w:rPr>
        <w:t>
      41. Мәслихаттың кезекті сессиясының төрағасы мәслихаттың алдыңғы сессиясында оның депутаттарының арасынан ашық дауыспен сайланады.</w:t>
      </w:r>
    </w:p>
    <w:bookmarkEnd w:id="52"/>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күнтізбелік бір жыл ішінде мәслихат сессиясының төрағасы болып екі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өкілеттігін мәслихат хатшысы жүзеге асырады.</w:t>
      </w:r>
    </w:p>
    <w:bookmarkStart w:name="z56" w:id="53"/>
    <w:p>
      <w:pPr>
        <w:spacing w:after="0"/>
        <w:ind w:left="0"/>
        <w:jc w:val="both"/>
      </w:pPr>
      <w:r>
        <w:rPr>
          <w:rFonts w:ascii="Times New Roman"/>
          <w:b w:val="false"/>
          <w:i w:val="false"/>
          <w:color w:val="000000"/>
          <w:sz w:val="28"/>
        </w:rPr>
        <w:t>
      42. Мәслихат сессиясының төрағасы:</w:t>
      </w:r>
    </w:p>
    <w:bookmarkEnd w:id="53"/>
    <w:p>
      <w:pPr>
        <w:spacing w:after="0"/>
        <w:ind w:left="0"/>
        <w:jc w:val="both"/>
      </w:pPr>
      <w:r>
        <w:rPr>
          <w:rFonts w:ascii="Times New Roman"/>
          <w:b w:val="false"/>
          <w:i w:val="false"/>
          <w:color w:val="000000"/>
          <w:sz w:val="28"/>
        </w:rPr>
        <w:t>
      1) мәслихат сессиясын шақыру туралы шешім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тәртібін қалыптастырады;</w:t>
      </w:r>
    </w:p>
    <w:p>
      <w:pPr>
        <w:spacing w:after="0"/>
        <w:ind w:left="0"/>
        <w:jc w:val="both"/>
      </w:pPr>
      <w:r>
        <w:rPr>
          <w:rFonts w:ascii="Times New Roman"/>
          <w:b w:val="false"/>
          <w:i w:val="false"/>
          <w:color w:val="000000"/>
          <w:sz w:val="28"/>
        </w:rPr>
        <w:t>
      3) мәслихат сессиясының отырыстарын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мәслихаттың сессиясында қабылданған немесе бекітілген мәслихат шешімдеріне,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негізде жүзеге асырады.</w:t>
      </w:r>
    </w:p>
    <w:bookmarkStart w:name="z57" w:id="54"/>
    <w:p>
      <w:pPr>
        <w:spacing w:after="0"/>
        <w:ind w:left="0"/>
        <w:jc w:val="both"/>
      </w:pPr>
      <w:r>
        <w:rPr>
          <w:rFonts w:ascii="Times New Roman"/>
          <w:b w:val="false"/>
          <w:i w:val="false"/>
          <w:color w:val="000000"/>
          <w:sz w:val="28"/>
        </w:rPr>
        <w:t>
      43. Егер мәслихат сессиясында дауыс беру кезінде депутаттардың дауысы тең бөлінген жағдайда, мәслихат сессиясының төрағасы шешуші дауыс құқығын пайдаланады.</w:t>
      </w:r>
    </w:p>
    <w:bookmarkEnd w:id="54"/>
    <w:bookmarkStart w:name="z58" w:id="55"/>
    <w:p>
      <w:pPr>
        <w:spacing w:after="0"/>
        <w:ind w:left="0"/>
        <w:jc w:val="left"/>
      </w:pPr>
      <w:r>
        <w:rPr>
          <w:rFonts w:ascii="Times New Roman"/>
          <w:b/>
          <w:i w:val="false"/>
          <w:color w:val="000000"/>
        </w:rPr>
        <w:t xml:space="preserve"> 5.2. Мәслихат хатшысы</w:t>
      </w:r>
    </w:p>
    <w:bookmarkEnd w:id="55"/>
    <w:bookmarkStart w:name="z59" w:id="56"/>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6"/>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60" w:id="57"/>
    <w:p>
      <w:pPr>
        <w:spacing w:after="0"/>
        <w:ind w:left="0"/>
        <w:jc w:val="both"/>
      </w:pPr>
      <w:r>
        <w:rPr>
          <w:rFonts w:ascii="Times New Roman"/>
          <w:b w:val="false"/>
          <w:i w:val="false"/>
          <w:color w:val="000000"/>
          <w:sz w:val="28"/>
        </w:rPr>
        <w:t>
      45. Мәслихаттың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7"/>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1" w:id="58"/>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58"/>
    <w:bookmarkStart w:name="z62" w:id="59"/>
    <w:p>
      <w:pPr>
        <w:spacing w:after="0"/>
        <w:ind w:left="0"/>
        <w:jc w:val="left"/>
      </w:pPr>
      <w:r>
        <w:rPr>
          <w:rFonts w:ascii="Times New Roman"/>
          <w:b/>
          <w:i w:val="false"/>
          <w:color w:val="000000"/>
        </w:rPr>
        <w:t xml:space="preserve"> 5.3. Мәслихаттың тұрақты және уақытша комиссиялары</w:t>
      </w:r>
    </w:p>
    <w:bookmarkEnd w:id="59"/>
    <w:bookmarkStart w:name="z63" w:id="60"/>
    <w:p>
      <w:pPr>
        <w:spacing w:after="0"/>
        <w:ind w:left="0"/>
        <w:jc w:val="both"/>
      </w:pPr>
      <w:r>
        <w:rPr>
          <w:rFonts w:ascii="Times New Roman"/>
          <w:b w:val="false"/>
          <w:i w:val="false"/>
          <w:color w:val="000000"/>
          <w:sz w:val="28"/>
        </w:rPr>
        <w:t>
      47. Мәслихат өз өкілеттігі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үшiн тұрақты комиссиялар құрады.</w:t>
      </w:r>
    </w:p>
    <w:bookmarkEnd w:id="60"/>
    <w:p>
      <w:pPr>
        <w:spacing w:after="0"/>
        <w:ind w:left="0"/>
        <w:jc w:val="both"/>
      </w:pPr>
      <w:r>
        <w:rPr>
          <w:rFonts w:ascii="Times New Roman"/>
          <w:b w:val="false"/>
          <w:i w:val="false"/>
          <w:color w:val="000000"/>
          <w:sz w:val="28"/>
        </w:rPr>
        <w:t>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 - 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xml:space="preserve">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 </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4" w:id="61"/>
    <w:p>
      <w:pPr>
        <w:spacing w:after="0"/>
        <w:ind w:left="0"/>
        <w:jc w:val="both"/>
      </w:pPr>
      <w:r>
        <w:rPr>
          <w:rFonts w:ascii="Times New Roman"/>
          <w:b w:val="false"/>
          <w:i w:val="false"/>
          <w:color w:val="000000"/>
          <w:sz w:val="28"/>
        </w:rPr>
        <w:t xml:space="preserve">
      48.Тұрақты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1"/>
    <w:bookmarkStart w:name="z65" w:id="62"/>
    <w:p>
      <w:pPr>
        <w:spacing w:after="0"/>
        <w:ind w:left="0"/>
        <w:jc w:val="both"/>
      </w:pPr>
      <w:r>
        <w:rPr>
          <w:rFonts w:ascii="Times New Roman"/>
          <w:b w:val="false"/>
          <w:i w:val="false"/>
          <w:color w:val="000000"/>
          <w:sz w:val="28"/>
        </w:rPr>
        <w:t>
      49. Мәслихаттың қарауына жатқызылған жекелеген мәселелерді сессияда қарауға дайындау мақсатында мәслихат не мәслихаттың хатшысы уақытша комиссиялар құруға құқылы. Уақытша комиссиялардың құрамы, міндеттерін, өкілеттік мерзімдері мен құқықтарын оны құрған кезде мәслихат не мәслихат хатшысы айқындайды.</w:t>
      </w:r>
    </w:p>
    <w:bookmarkEnd w:id="62"/>
    <w:bookmarkStart w:name="z66" w:id="63"/>
    <w:p>
      <w:pPr>
        <w:spacing w:after="0"/>
        <w:ind w:left="0"/>
        <w:jc w:val="both"/>
      </w:pPr>
      <w:r>
        <w:rPr>
          <w:rFonts w:ascii="Times New Roman"/>
          <w:b w:val="false"/>
          <w:i w:val="false"/>
          <w:color w:val="000000"/>
          <w:sz w:val="28"/>
        </w:rPr>
        <w:t>
      50. Тұрақты комиссиялар өз бастамасы бойынша немесе мәслихаттың шешімі бойынша көпшілік тыңдаулар өткізе алады.</w:t>
      </w:r>
    </w:p>
    <w:bookmarkEnd w:id="63"/>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де мемлекеттік ұйымдар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w:t>
      </w:r>
    </w:p>
    <w:p>
      <w:pPr>
        <w:spacing w:after="0"/>
        <w:ind w:left="0"/>
        <w:jc w:val="both"/>
      </w:pPr>
      <w:r>
        <w:rPr>
          <w:rFonts w:ascii="Times New Roman"/>
          <w:b w:val="false"/>
          <w:i w:val="false"/>
          <w:color w:val="000000"/>
          <w:sz w:val="28"/>
        </w:rPr>
        <w:t>
      Көпшіліктік тыңдауларда мәслихаттың басқа да тұрақты комиссияларының депутаттары қатыса алады.</w:t>
      </w:r>
    </w:p>
    <w:bookmarkStart w:name="z67" w:id="64"/>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егер отырысқа олардың құрамына кіретін депутаттардың жалпы санының жартысынан астамы қатысса, заңды болып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дауысы тең бөлінген жағдайда, тұрақты комиссияның төрағасы шешуші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бірнеше тұрақты комиссияның бірлескен отырысы өткізілген жағдайда, тиісті комиссиялардың төрағалары қол қояды.</w:t>
      </w:r>
    </w:p>
    <w:bookmarkStart w:name="z68" w:id="65"/>
    <w:p>
      <w:pPr>
        <w:spacing w:after="0"/>
        <w:ind w:left="0"/>
        <w:jc w:val="left"/>
      </w:pPr>
      <w:r>
        <w:rPr>
          <w:rFonts w:ascii="Times New Roman"/>
          <w:b/>
          <w:i w:val="false"/>
          <w:color w:val="000000"/>
        </w:rPr>
        <w:t xml:space="preserve"> 5.4. Мәслихаттың редакциялық және есеп комиссиялары</w:t>
      </w:r>
    </w:p>
    <w:bookmarkEnd w:id="65"/>
    <w:bookmarkStart w:name="z69" w:id="66"/>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6"/>
    <w:bookmarkStart w:name="z70" w:id="67"/>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7"/>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1" w:id="68"/>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68"/>
    <w:p>
      <w:pPr>
        <w:spacing w:after="0"/>
        <w:ind w:left="0"/>
        <w:jc w:val="both"/>
      </w:pPr>
      <w:r>
        <w:rPr>
          <w:rFonts w:ascii="Times New Roman"/>
          <w:b w:val="false"/>
          <w:i w:val="false"/>
          <w:color w:val="000000"/>
          <w:sz w:val="28"/>
        </w:rPr>
        <w:t>
      Мәслихат сессиясында қаралған мәселелер бойынша шешімдер депутаттардың жалпы санының көпшiлiк дауысымен қабылданады. Мәслихаттың әр депутаты бір мәселеге қатысты бір дауысқа ие: дауыс беру кезінде жақтайды, қарсы болады не қалыс қалады.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 дауыс берудің, оны қабылдаудың шарттарымен таныстырады.</w:t>
      </w:r>
    </w:p>
    <w:p>
      <w:pPr>
        <w:spacing w:after="0"/>
        <w:ind w:left="0"/>
        <w:jc w:val="both"/>
      </w:pPr>
      <w:r>
        <w:rPr>
          <w:rFonts w:ascii="Times New Roman"/>
          <w:b w:val="false"/>
          <w:i w:val="false"/>
          <w:color w:val="000000"/>
          <w:sz w:val="28"/>
        </w:rPr>
        <w:t>
      Дауыстарды санау ашық дауыс беру электрондық жүйемен жабдықталмаған залда жүргізілген кезде, құрамын сессия анықтап шығарған депутаттар тобына тапсырылады.</w:t>
      </w:r>
    </w:p>
    <w:p>
      <w:pPr>
        <w:spacing w:after="0"/>
        <w:ind w:left="0"/>
        <w:jc w:val="both"/>
      </w:pPr>
      <w:r>
        <w:rPr>
          <w:rFonts w:ascii="Times New Roman"/>
          <w:b w:val="false"/>
          <w:i w:val="false"/>
          <w:color w:val="000000"/>
          <w:sz w:val="28"/>
        </w:rPr>
        <w:t>
      Дауыстарды санау аяқталғаннан кейін сессия төрағасы дауыс беру қорытындысын жариялайды: қабылданды немесе ұсыныс кері қайтарылды.</w:t>
      </w:r>
    </w:p>
    <w:p>
      <w:pPr>
        <w:spacing w:after="0"/>
        <w:ind w:left="0"/>
        <w:jc w:val="both"/>
      </w:pPr>
      <w:r>
        <w:rPr>
          <w:rFonts w:ascii="Times New Roman"/>
          <w:b w:val="false"/>
          <w:i w:val="false"/>
          <w:color w:val="000000"/>
          <w:sz w:val="28"/>
        </w:rPr>
        <w:t>
      Депутаттар санының үштен бірінен кем емес депутаттардың талап етуімен өткізілетін жасырын дауыс беру электрондық жүйені қолдану арқылы немесе бюллетендер тарату арқылы жүргізіледі. Жасырын дауыс беруді өткізу және оның қорытындысын анықтау үшін сессия ашық дауыс беру арқылы депутаттардан Есеп комиссиясын сайлайды. Есеп комиссиясының құрамына кандидатурасы сайланатын органға және лауазымға ұсынылған депутаттар енбейді.</w:t>
      </w:r>
    </w:p>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Бюллетеньдер Есеп комиссиясының бақылауымен, олар белгілеген нысанда отырысқа қатысып отырған депутаттардың санына тең мөлшерде жасалады, оларға Есеп комиссиясының төрағасы қол қояды.</w:t>
      </w:r>
    </w:p>
    <w:p>
      <w:pPr>
        <w:spacing w:after="0"/>
        <w:ind w:left="0"/>
        <w:jc w:val="both"/>
      </w:pPr>
      <w:r>
        <w:rPr>
          <w:rFonts w:ascii="Times New Roman"/>
          <w:b w:val="false"/>
          <w:i w:val="false"/>
          <w:color w:val="000000"/>
          <w:sz w:val="28"/>
        </w:rPr>
        <w:t>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w:t>
      </w:r>
    </w:p>
    <w:p>
      <w:pPr>
        <w:spacing w:after="0"/>
        <w:ind w:left="0"/>
        <w:jc w:val="both"/>
      </w:pPr>
      <w:r>
        <w:rPr>
          <w:rFonts w:ascii="Times New Roman"/>
          <w:b w:val="false"/>
          <w:i w:val="false"/>
          <w:color w:val="000000"/>
          <w:sz w:val="28"/>
        </w:rPr>
        <w:t>
      Органға, лауазымға сайлау бойынша, не сессияда қаралған мәселенің шешіміне қатысты әр депутатқа бір бюллетень беріледі. Жасырын дауыс беруге арналған бюллетеньді депутаттарға Есеп комиссиясының мүшелері тізім бойынша таратады.</w:t>
      </w:r>
    </w:p>
    <w:p>
      <w:pPr>
        <w:spacing w:after="0"/>
        <w:ind w:left="0"/>
        <w:jc w:val="both"/>
      </w:pPr>
      <w:r>
        <w:rPr>
          <w:rFonts w:ascii="Times New Roman"/>
          <w:b w:val="false"/>
          <w:i w:val="false"/>
          <w:color w:val="000000"/>
          <w:sz w:val="28"/>
        </w:rPr>
        <w:t>
      Депутат бюллетеньді кабинада немесе дауыс беруге арналған бөлмеде толтырады.</w:t>
      </w:r>
    </w:p>
    <w:p>
      <w:pPr>
        <w:spacing w:after="0"/>
        <w:ind w:left="0"/>
        <w:jc w:val="both"/>
      </w:pPr>
      <w:r>
        <w:rPr>
          <w:rFonts w:ascii="Times New Roman"/>
          <w:b w:val="false"/>
          <w:i w:val="false"/>
          <w:color w:val="000000"/>
          <w:sz w:val="28"/>
        </w:rPr>
        <w:t>
      Бекітілген үлгіге сәйкес келмейтін бюллетень жарамсыз болып есептеледі. Лауазымға сайлау кезінде екі және одан да көп кандидатура белгіленген бюллетень – жарамсыз.</w:t>
      </w:r>
    </w:p>
    <w:p>
      <w:pPr>
        <w:spacing w:after="0"/>
        <w:ind w:left="0"/>
        <w:jc w:val="both"/>
      </w:pPr>
      <w:r>
        <w:rPr>
          <w:rFonts w:ascii="Times New Roman"/>
          <w:b w:val="false"/>
          <w:i w:val="false"/>
          <w:color w:val="000000"/>
          <w:sz w:val="28"/>
        </w:rPr>
        <w:t>
      Бюллетеньге қосымша қолдан жазылған фамилия назарға алынбайды.</w:t>
      </w:r>
    </w:p>
    <w:p>
      <w:pPr>
        <w:spacing w:after="0"/>
        <w:ind w:left="0"/>
        <w:jc w:val="both"/>
      </w:pPr>
      <w:r>
        <w:rPr>
          <w:rFonts w:ascii="Times New Roman"/>
          <w:b w:val="false"/>
          <w:i w:val="false"/>
          <w:color w:val="000000"/>
          <w:sz w:val="28"/>
        </w:rPr>
        <w:t>
      Жасырын дауыс берудің нәтижесі бойынша хаттама толтырылады, оған Есеп комиссиясының барлық мүшесі қол қояды. Есеп комиссиясының баяндауы бойынша сессия ашық дауыспен жасырын дауыс берудің нәтижесін бекіту туралы шешім қабылдайды.</w:t>
      </w:r>
    </w:p>
    <w:p>
      <w:pPr>
        <w:spacing w:after="0"/>
        <w:ind w:left="0"/>
        <w:jc w:val="both"/>
      </w:pPr>
      <w:r>
        <w:rPr>
          <w:rFonts w:ascii="Times New Roman"/>
          <w:b w:val="false"/>
          <w:i w:val="false"/>
          <w:color w:val="000000"/>
          <w:sz w:val="28"/>
        </w:rPr>
        <w:t>
      Мәслихаттың депутаты дауыс беру кезінде өз құқын өзі жүзеге асыра алады. Дауыс беру кезінде болмаған депутат дауысын кейін беруге құқы жоқ.</w:t>
      </w:r>
    </w:p>
    <w:p>
      <w:pPr>
        <w:spacing w:after="0"/>
        <w:ind w:left="0"/>
        <w:jc w:val="both"/>
      </w:pPr>
      <w:r>
        <w:rPr>
          <w:rFonts w:ascii="Times New Roman"/>
          <w:b w:val="false"/>
          <w:i w:val="false"/>
          <w:color w:val="000000"/>
          <w:sz w:val="28"/>
        </w:rPr>
        <w:t>
      Дауыс беруді өткізу кезінде рәсімдік және техникалық қателіктер болған жағдайда сессия дауыс беруді қайта өткізу туралы шешім қабылдайды.</w:t>
      </w:r>
    </w:p>
    <w:bookmarkStart w:name="z72" w:id="69"/>
    <w:p>
      <w:pPr>
        <w:spacing w:after="0"/>
        <w:ind w:left="0"/>
        <w:jc w:val="left"/>
      </w:pPr>
      <w:r>
        <w:rPr>
          <w:rFonts w:ascii="Times New Roman"/>
          <w:b/>
          <w:i w:val="false"/>
          <w:color w:val="000000"/>
        </w:rPr>
        <w:t xml:space="preserve"> 5.5. Мәслихаттардағы депутаттық бірлестіктер</w:t>
      </w:r>
    </w:p>
    <w:bookmarkEnd w:id="69"/>
    <w:bookmarkStart w:name="z73" w:id="70"/>
    <w:p>
      <w:pPr>
        <w:spacing w:after="0"/>
        <w:ind w:left="0"/>
        <w:jc w:val="both"/>
      </w:pPr>
      <w:r>
        <w:rPr>
          <w:rFonts w:ascii="Times New Roman"/>
          <w:b w:val="false"/>
          <w:i w:val="false"/>
          <w:color w:val="000000"/>
          <w:sz w:val="28"/>
        </w:rPr>
        <w:t xml:space="preserve">
      55.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 құра алады. Мәслихат хатшысы депутаттық бірлестіктерге кірмейді. Депутаттың тек бір ғана депутаттық фракцияда болуға құқығы бар.</w:t>
      </w:r>
    </w:p>
    <w:bookmarkEnd w:id="70"/>
    <w:bookmarkStart w:name="z74" w:id="71"/>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1"/>
    <w:bookmarkStart w:name="z75" w:id="72"/>
    <w:p>
      <w:pPr>
        <w:spacing w:after="0"/>
        <w:ind w:left="0"/>
        <w:jc w:val="both"/>
      </w:pPr>
      <w:r>
        <w:rPr>
          <w:rFonts w:ascii="Times New Roman"/>
          <w:b w:val="false"/>
          <w:i w:val="false"/>
          <w:color w:val="000000"/>
          <w:sz w:val="28"/>
        </w:rPr>
        <w:t>
      57. Депутаттық бірлестіктердің мүшелері:</w:t>
      </w:r>
    </w:p>
    <w:bookmarkEnd w:id="72"/>
    <w:bookmarkStart w:name="z76" w:id="73"/>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73"/>
    <w:bookmarkStart w:name="z77" w:id="74"/>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74"/>
    <w:bookmarkStart w:name="z78" w:id="75"/>
    <w:p>
      <w:pPr>
        <w:spacing w:after="0"/>
        <w:ind w:left="0"/>
        <w:jc w:val="both"/>
      </w:pPr>
      <w:r>
        <w:rPr>
          <w:rFonts w:ascii="Times New Roman"/>
          <w:b w:val="false"/>
          <w:i w:val="false"/>
          <w:color w:val="000000"/>
          <w:sz w:val="28"/>
        </w:rPr>
        <w:t>
      3) мәслихат шешімдерінің жобаларына түзетулер ұсынуы;</w:t>
      </w:r>
    </w:p>
    <w:bookmarkEnd w:id="75"/>
    <w:bookmarkStart w:name="z79" w:id="76"/>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76"/>
    <w:bookmarkStart w:name="z80" w:id="77"/>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кемінде бес депутатын біріктіруге тиіс. Депутаттық топтың құрамында мәслихаттың кемінде бес депутаты болуға тиіс.</w:t>
      </w:r>
    </w:p>
    <w:bookmarkEnd w:id="77"/>
    <w:bookmarkStart w:name="z81" w:id="78"/>
    <w:p>
      <w:pPr>
        <w:spacing w:after="0"/>
        <w:ind w:left="0"/>
        <w:jc w:val="left"/>
      </w:pPr>
      <w:r>
        <w:rPr>
          <w:rFonts w:ascii="Times New Roman"/>
          <w:b/>
          <w:i w:val="false"/>
          <w:color w:val="000000"/>
        </w:rPr>
        <w:t xml:space="preserve"> 6. Депутаттық этика</w:t>
      </w:r>
    </w:p>
    <w:bookmarkEnd w:id="78"/>
    <w:bookmarkStart w:name="z82" w:id="79"/>
    <w:p>
      <w:pPr>
        <w:spacing w:after="0"/>
        <w:ind w:left="0"/>
        <w:jc w:val="both"/>
      </w:pPr>
      <w:r>
        <w:rPr>
          <w:rFonts w:ascii="Times New Roman"/>
          <w:b w:val="false"/>
          <w:i w:val="false"/>
          <w:color w:val="000000"/>
          <w:sz w:val="28"/>
        </w:rPr>
        <w:t>
      59. Мәслихат депутаттары:</w:t>
      </w:r>
    </w:p>
    <w:bookmarkEnd w:id="79"/>
    <w:bookmarkStart w:name="z83" w:id="8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80"/>
    <w:bookmarkStart w:name="z84" w:id="81"/>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да тұлғалардың ар-намысы мен абыройына нұқсан келтіретін дөрекі, жәбірлейтін сөздерді қолданбауға тиіс;</w:t>
      </w:r>
    </w:p>
    <w:bookmarkEnd w:id="81"/>
    <w:bookmarkStart w:name="z85" w:id="82"/>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82"/>
    <w:bookmarkStart w:name="z86" w:id="83"/>
    <w:p>
      <w:pPr>
        <w:spacing w:after="0"/>
        <w:ind w:left="0"/>
        <w:jc w:val="both"/>
      </w:pPr>
      <w:r>
        <w:rPr>
          <w:rFonts w:ascii="Times New Roman"/>
          <w:b w:val="false"/>
          <w:i w:val="false"/>
          <w:color w:val="000000"/>
          <w:sz w:val="28"/>
        </w:rPr>
        <w:t>
      4) мәслихаттың, мәслихаттың тұрақты комиссияларының және өзге органдарының қалыпты жұмыс істеуіне кедергі келтірмеуге тиіс;</w:t>
      </w:r>
    </w:p>
    <w:bookmarkEnd w:id="83"/>
    <w:bookmarkStart w:name="z87" w:id="84"/>
    <w:p>
      <w:pPr>
        <w:spacing w:after="0"/>
        <w:ind w:left="0"/>
        <w:jc w:val="both"/>
      </w:pPr>
      <w:r>
        <w:rPr>
          <w:rFonts w:ascii="Times New Roman"/>
          <w:b w:val="false"/>
          <w:i w:val="false"/>
          <w:color w:val="000000"/>
          <w:sz w:val="28"/>
        </w:rPr>
        <w:t>
      60. Көпшілік 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84"/>
    <w:bookmarkStart w:name="z88" w:id="85"/>
    <w:p>
      <w:pPr>
        <w:spacing w:after="0"/>
        <w:ind w:left="0"/>
        <w:jc w:val="both"/>
      </w:pPr>
      <w:r>
        <w:rPr>
          <w:rFonts w:ascii="Times New Roman"/>
          <w:b w:val="false"/>
          <w:i w:val="false"/>
          <w:color w:val="000000"/>
          <w:sz w:val="28"/>
        </w:rPr>
        <w:t>
      61. Депутат мемлекеттік органдармен,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85"/>
    <w:bookmarkStart w:name="z89" w:id="86"/>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өзге де органдарының жабық отырыстарында қаралған мәселелерге қатысты болса, жария ете алмайды.</w:t>
      </w:r>
    </w:p>
    <w:bookmarkEnd w:id="86"/>
    <w:bookmarkStart w:name="z90" w:id="87"/>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87"/>
    <w:bookmarkStart w:name="z91" w:id="88"/>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88"/>
    <w:bookmarkStart w:name="z92" w:id="89"/>
    <w:p>
      <w:pPr>
        <w:spacing w:after="0"/>
        <w:ind w:left="0"/>
        <w:jc w:val="left"/>
      </w:pPr>
      <w:r>
        <w:rPr>
          <w:rFonts w:ascii="Times New Roman"/>
          <w:b/>
          <w:i w:val="false"/>
          <w:color w:val="000000"/>
        </w:rPr>
        <w:t xml:space="preserve"> 7. Мәслихат аппаратының жұмысын ұйымдастыру</w:t>
      </w:r>
    </w:p>
    <w:bookmarkEnd w:id="89"/>
    <w:bookmarkStart w:name="z93" w:id="90"/>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 үшін мәслихат аппараты құрылады.</w:t>
      </w:r>
    </w:p>
    <w:bookmarkEnd w:id="90"/>
    <w:p>
      <w:pPr>
        <w:spacing w:after="0"/>
        <w:ind w:left="0"/>
        <w:jc w:val="both"/>
      </w:pPr>
      <w:r>
        <w:rPr>
          <w:rFonts w:ascii="Times New Roman"/>
          <w:b w:val="false"/>
          <w:i w:val="false"/>
          <w:color w:val="000000"/>
          <w:sz w:val="28"/>
        </w:rPr>
        <w:t xml:space="preserve">
      Мәслихат аппараты жергілікті бюджет есебінен қамтылатын </w:t>
      </w:r>
      <w:r>
        <w:rPr>
          <w:rFonts w:ascii="Times New Roman"/>
          <w:b w:val="false"/>
          <w:i w:val="false"/>
          <w:color w:val="000000"/>
          <w:sz w:val="28"/>
        </w:rPr>
        <w:t>мемлекеттік мекеме</w:t>
      </w:r>
      <w:r>
        <w:rPr>
          <w:rFonts w:ascii="Times New Roman"/>
          <w:b w:val="false"/>
          <w:i w:val="false"/>
          <w:color w:val="000000"/>
          <w:sz w:val="28"/>
        </w:rPr>
        <w:t xml:space="preserve">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4" w:id="91"/>
    <w:p>
      <w:pPr>
        <w:spacing w:after="0"/>
        <w:ind w:left="0"/>
        <w:jc w:val="both"/>
      </w:pPr>
      <w:r>
        <w:rPr>
          <w:rFonts w:ascii="Times New Roman"/>
          <w:b w:val="false"/>
          <w:i w:val="false"/>
          <w:color w:val="000000"/>
          <w:sz w:val="28"/>
        </w:rPr>
        <w:t>
      66. Мәслихат Қазақстан Республикасының заңнамасында белгіленген штат саны мен бөлінген қаражат лимиті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1"/>
    <w:bookmarkStart w:name="z95" w:id="92"/>
    <w:p>
      <w:pPr>
        <w:spacing w:after="0"/>
        <w:ind w:left="0"/>
        <w:jc w:val="both"/>
      </w:pPr>
      <w:r>
        <w:rPr>
          <w:rFonts w:ascii="Times New Roman"/>
          <w:b w:val="false"/>
          <w:i w:val="false"/>
          <w:color w:val="000000"/>
          <w:sz w:val="28"/>
        </w:rPr>
        <w:t xml:space="preserve">
      67. Мәслихат аппаратының </w:t>
      </w:r>
      <w:r>
        <w:rPr>
          <w:rFonts w:ascii="Times New Roman"/>
          <w:b w:val="false"/>
          <w:i w:val="false"/>
          <w:color w:val="000000"/>
          <w:sz w:val="28"/>
        </w:rPr>
        <w:t>мемлекеттік қызметшілерінің</w:t>
      </w:r>
      <w:r>
        <w:rPr>
          <w:rFonts w:ascii="Times New Roman"/>
          <w:b w:val="false"/>
          <w:i w:val="false"/>
          <w:color w:val="000000"/>
          <w:sz w:val="28"/>
        </w:rPr>
        <w:t xml:space="preserve"> қызметі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92"/>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аппаратының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