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25a0" w14:textId="5fc2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мемлекеттік коммуналдық кәсіпорындардың таза табысының бір бөлігін аудару нормативін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2014 жылғы 28 наурыздағы № 70 қаулысы. Маңғыстау облысының Әділет департаментінде 2014 жылғы 05 мамырда № 2411 болып тіркелді. Күші жойылды - Маңғыстау облысы Түпқараған ауданы әкімдігінің 2016 жылғы 11 наурыздағы № 39 қаулысымен</w:t>
      </w:r>
    </w:p>
    <w:p>
      <w:pPr>
        <w:spacing w:after="0"/>
        <w:ind w:left="0"/>
        <w:jc w:val="left"/>
      </w:pPr>
      <w:r>
        <w:rPr>
          <w:rFonts w:ascii="Times New Roman"/>
          <w:b w:val="false"/>
          <w:i w:val="false"/>
          <w:color w:val="ff0000"/>
          <w:sz w:val="28"/>
        </w:rPr>
        <w:t xml:space="preserve">      Ескерту. Күші жойылды – Маңғыстау облысы Түпқараған ауданы әкімдігінің 11.03.2016 </w:t>
      </w:r>
      <w:r>
        <w:rPr>
          <w:rFonts w:ascii="Times New Roman"/>
          <w:b w:val="false"/>
          <w:i w:val="false"/>
          <w:color w:val="ff0000"/>
          <w:sz w:val="28"/>
        </w:rPr>
        <w:t>№ 39</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"Республикалық мемлекеттік кәсіпорындардың таза табысының бір бөлігін аудару нормативін бекіту және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қаулысына өзгеріс енгізу туралы" Қазақстан Республикасы Үкіметінің 2013 жылғы 2 мамырдағы № 448 </w:t>
      </w:r>
      <w:r>
        <w:rPr>
          <w:rFonts w:ascii="Times New Roman"/>
          <w:b w:val="false"/>
          <w:i w:val="false"/>
          <w:color w:val="000000"/>
          <w:sz w:val="28"/>
        </w:rPr>
        <w:t>қаулысына</w:t>
      </w:r>
      <w:r>
        <w:rPr>
          <w:rFonts w:ascii="Times New Roman"/>
          <w:b w:val="false"/>
          <w:i w:val="false"/>
          <w:color w:val="000000"/>
          <w:sz w:val="28"/>
        </w:rPr>
        <w:t xml:space="preserve"> және Маңғыстау облысы әкімдігінің 2013 жылғы 26 желтоқсанындағы № 382 </w:t>
      </w:r>
      <w:r>
        <w:rPr>
          <w:rFonts w:ascii="Times New Roman"/>
          <w:b w:val="false"/>
          <w:i w:val="false"/>
          <w:color w:val="000000"/>
          <w:sz w:val="28"/>
        </w:rPr>
        <w:t>қаулысына</w:t>
      </w:r>
      <w:r>
        <w:rPr>
          <w:rFonts w:ascii="Times New Roman"/>
          <w:b w:val="false"/>
          <w:i w:val="false"/>
          <w:color w:val="000000"/>
          <w:sz w:val="28"/>
        </w:rPr>
        <w:t xml:space="preserve"> сәйкес, Түпқараған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аудандық мемлекеттік коммуналдық кәсіпорындардың таза табысының бір бөлігін аудару нормативі бекітілсін.</w:t>
      </w:r>
      <w:r>
        <w:br/>
      </w:r>
      <w:r>
        <w:rPr>
          <w:rFonts w:ascii="Times New Roman"/>
          <w:b w:val="false"/>
          <w:i w:val="false"/>
          <w:color w:val="000000"/>
          <w:sz w:val="28"/>
        </w:rPr>
        <w:t>
      </w:t>
      </w:r>
      <w:r>
        <w:rPr>
          <w:rFonts w:ascii="Times New Roman"/>
          <w:b w:val="false"/>
          <w:i w:val="false"/>
          <w:color w:val="000000"/>
          <w:sz w:val="28"/>
        </w:rPr>
        <w:t>2. Бюджеттік бағдарлама әкімшісі 2014 жылдың 1 мамырына дейін, коммуналдық меншік жөніндегі бөлімге мемлекеттік коммуналдық кәсіпорындардың жергілікті бюджетке аударған таза табысының мөлшерін берсін.</w:t>
      </w:r>
      <w:r>
        <w:br/>
      </w:r>
      <w:r>
        <w:rPr>
          <w:rFonts w:ascii="Times New Roman"/>
          <w:b w:val="false"/>
          <w:i w:val="false"/>
          <w:color w:val="000000"/>
          <w:sz w:val="28"/>
        </w:rPr>
        <w:t>
      </w:t>
      </w:r>
      <w:r>
        <w:rPr>
          <w:rFonts w:ascii="Times New Roman"/>
          <w:b w:val="false"/>
          <w:i w:val="false"/>
          <w:color w:val="000000"/>
          <w:sz w:val="28"/>
        </w:rPr>
        <w:t>3. "Түпқараған аудандық экономика және қаржы бөлімі" мемлекеттік мекемесі (Ж.Ж.Төлеген) аталған қаулыны әділет органдарында мемлекеттік тіркеуді, оны бұқаралық ақпарат құралдарына ресми жариялауды және Түпқараған ауданының интернет - 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Б.Ерсайынұлына жүктелсін.</w:t>
      </w:r>
      <w:r>
        <w:br/>
      </w:r>
      <w:r>
        <w:rPr>
          <w:rFonts w:ascii="Times New Roman"/>
          <w:b w:val="false"/>
          <w:i w:val="false"/>
          <w:color w:val="000000"/>
          <w:sz w:val="28"/>
        </w:rPr>
        <w:t>
      </w:t>
      </w:r>
      <w:r>
        <w:rPr>
          <w:rFonts w:ascii="Times New Roman"/>
          <w:b w:val="false"/>
          <w:i w:val="false"/>
          <w:color w:val="000000"/>
          <w:sz w:val="28"/>
        </w:rPr>
        <w:t xml:space="preserve">5.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 Асауов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xml:space="preserve">
      Түпқараған ауданы әкімінің </w:t>
      </w:r>
      <w:r>
        <w:br/>
      </w:r>
      <w:r>
        <w:rPr>
          <w:rFonts w:ascii="Times New Roman"/>
          <w:b w:val="false"/>
          <w:i w:val="false"/>
          <w:color w:val="000000"/>
          <w:sz w:val="28"/>
        </w:rPr>
        <w:t>
      орынбасары</w:t>
      </w:r>
      <w:r>
        <w:br/>
      </w:r>
      <w:r>
        <w:rPr>
          <w:rFonts w:ascii="Times New Roman"/>
          <w:b w:val="false"/>
          <w:i w:val="false"/>
          <w:color w:val="000000"/>
          <w:sz w:val="28"/>
        </w:rPr>
        <w:t>
      Б.Ерсайынұлы</w:t>
      </w:r>
      <w:r>
        <w:br/>
      </w:r>
      <w:r>
        <w:rPr>
          <w:rFonts w:ascii="Times New Roman"/>
          <w:b w:val="false"/>
          <w:i w:val="false"/>
          <w:color w:val="000000"/>
          <w:sz w:val="28"/>
        </w:rPr>
        <w:t>
      28 наурыз 2014 жыл</w:t>
      </w:r>
      <w:r>
        <w:br/>
      </w:r>
      <w:r>
        <w:rPr>
          <w:rFonts w:ascii="Times New Roman"/>
          <w:b w:val="false"/>
          <w:i w:val="false"/>
          <w:color w:val="000000"/>
          <w:sz w:val="28"/>
        </w:rPr>
        <w:t xml:space="preserve">
      "Түпқараған аудандық экономика </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xml:space="preserve">
      мекемесінің басшысы </w:t>
      </w:r>
      <w:r>
        <w:br/>
      </w:r>
      <w:r>
        <w:rPr>
          <w:rFonts w:ascii="Times New Roman"/>
          <w:b w:val="false"/>
          <w:i w:val="false"/>
          <w:color w:val="000000"/>
          <w:sz w:val="28"/>
        </w:rPr>
        <w:t>
      Ж.Ж. Төлеген</w:t>
      </w:r>
      <w:r>
        <w:br/>
      </w:r>
      <w:r>
        <w:rPr>
          <w:rFonts w:ascii="Times New Roman"/>
          <w:b w:val="false"/>
          <w:i w:val="false"/>
          <w:color w:val="000000"/>
          <w:sz w:val="28"/>
        </w:rPr>
        <w:t>
      28 наурыз 2014 жыл</w:t>
      </w:r>
      <w:r>
        <w:br/>
      </w:r>
      <w:r>
        <w:rPr>
          <w:rFonts w:ascii="Times New Roman"/>
          <w:b w:val="false"/>
          <w:i w:val="false"/>
          <w:color w:val="000000"/>
          <w:sz w:val="28"/>
        </w:rPr>
        <w:t>
      "Түпқараған аудандық тұрғын үй-</w:t>
      </w:r>
      <w:r>
        <w:br/>
      </w:r>
      <w:r>
        <w:rPr>
          <w:rFonts w:ascii="Times New Roman"/>
          <w:b w:val="false"/>
          <w:i w:val="false"/>
          <w:color w:val="000000"/>
          <w:sz w:val="28"/>
        </w:rPr>
        <w:t>
      коммуналдық шаруашылығы,</w:t>
      </w:r>
      <w:r>
        <w:br/>
      </w:r>
      <w:r>
        <w:rPr>
          <w:rFonts w:ascii="Times New Roman"/>
          <w:b w:val="false"/>
          <w:i w:val="false"/>
          <w:color w:val="000000"/>
          <w:sz w:val="28"/>
        </w:rPr>
        <w:t xml:space="preserve">
      жолаушылар көлігі және </w:t>
      </w:r>
      <w:r>
        <w:br/>
      </w:r>
      <w:r>
        <w:rPr>
          <w:rFonts w:ascii="Times New Roman"/>
          <w:b w:val="false"/>
          <w:i w:val="false"/>
          <w:color w:val="000000"/>
          <w:sz w:val="28"/>
        </w:rPr>
        <w:t>
      автомобиль жолдары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М.А. Дощанов</w:t>
      </w:r>
      <w:r>
        <w:br/>
      </w:r>
      <w:r>
        <w:rPr>
          <w:rFonts w:ascii="Times New Roman"/>
          <w:b w:val="false"/>
          <w:i w:val="false"/>
          <w:color w:val="000000"/>
          <w:sz w:val="28"/>
        </w:rPr>
        <w:t>
      28 наурыз 2014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r>
              <w:br/>
            </w:r>
            <w:r>
              <w:rPr>
                <w:rFonts w:ascii="Times New Roman"/>
                <w:b w:val="false"/>
                <w:i w:val="false"/>
                <w:color w:val="000000"/>
                <w:sz w:val="20"/>
              </w:rPr>
              <w:t>2014 жылғы 28 наурыздағы</w:t>
            </w:r>
            <w:r>
              <w:br/>
            </w:r>
            <w:r>
              <w:rPr>
                <w:rFonts w:ascii="Times New Roman"/>
                <w:b w:val="false"/>
                <w:i w:val="false"/>
                <w:color w:val="000000"/>
                <w:sz w:val="20"/>
              </w:rPr>
              <w:t>№ 70 қаулысымен бекітілген</w:t>
            </w:r>
          </w:p>
        </w:tc>
      </w:tr>
    </w:tbl>
    <w:p>
      <w:pPr>
        <w:spacing w:after="0"/>
        <w:ind w:left="0"/>
        <w:jc w:val="left"/>
      </w:pPr>
      <w:r>
        <w:rPr>
          <w:rFonts w:ascii="Times New Roman"/>
          <w:b/>
          <w:i w:val="false"/>
          <w:color w:val="000000"/>
        </w:rPr>
        <w:t xml:space="preserve"> Аудандық мемлекеттік коммуналдық кәсіпорындардың таза</w:t>
      </w:r>
      <w:r>
        <w:br/>
      </w:r>
      <w:r>
        <w:rPr>
          <w:rFonts w:ascii="Times New Roman"/>
          <w:b/>
          <w:i w:val="false"/>
          <w:color w:val="000000"/>
        </w:rPr>
        <w:t>табысының бір бөлігін аудару нормативі</w:t>
      </w:r>
    </w:p>
    <w:p>
      <w:pPr>
        <w:spacing w:after="0"/>
        <w:ind w:left="0"/>
        <w:jc w:val="left"/>
      </w:pPr>
      <w:r>
        <w:rPr>
          <w:rFonts w:ascii="Times New Roman"/>
          <w:b w:val="false"/>
          <w:i w:val="false"/>
          <w:color w:val="000000"/>
          <w:sz w:val="28"/>
        </w:rPr>
        <w:t>      1. Аудандық мемлекеттік коммуналдық кәсіпорындардың таза табысының бір бөлігін жергілікті бюджетке аудару нормативі былайша айқындалады: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1"/>
        <w:gridCol w:w="6589"/>
      </w:tblGrid>
      <w:tr>
        <w:trPr>
          <w:trHeight w:val="3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100 001 теңгеден 500 000 теңгеге дейін</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3 пайыз</w:t>
            </w:r>
            <w:r>
              <w:br/>
            </w:r>
            <w:r>
              <w:rPr>
                <w:rFonts w:ascii="Times New Roman"/>
                <w:b w:val="false"/>
                <w:i w:val="false"/>
                <w:color w:val="000000"/>
                <w:sz w:val="20"/>
              </w:rPr>
              <w:t>
</w:t>
            </w:r>
          </w:p>
        </w:tc>
      </w:tr>
      <w:tr>
        <w:trPr>
          <w:trHeight w:val="3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500 001 теңгеден</w:t>
            </w:r>
            <w:r>
              <w:br/>
            </w:r>
            <w:r>
              <w:rPr>
                <w:rFonts w:ascii="Times New Roman"/>
                <w:b w:val="false"/>
                <w:i w:val="false"/>
                <w:color w:val="000000"/>
                <w:sz w:val="20"/>
              </w:rPr>
              <w:t>
1 000 000 теңгеге дейін</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5 пайыз</w:t>
            </w:r>
            <w:r>
              <w:br/>
            </w:r>
            <w:r>
              <w:rPr>
                <w:rFonts w:ascii="Times New Roman"/>
                <w:b w:val="false"/>
                <w:i w:val="false"/>
                <w:color w:val="000000"/>
                <w:sz w:val="20"/>
              </w:rPr>
              <w:t>
</w:t>
            </w:r>
          </w:p>
        </w:tc>
      </w:tr>
      <w:tr>
        <w:trPr>
          <w:trHeight w:val="3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1 000 001 теңгеден 2 000 000 теңгеге дейін</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7 пайыз</w:t>
            </w:r>
            <w:r>
              <w:br/>
            </w:r>
            <w:r>
              <w:rPr>
                <w:rFonts w:ascii="Times New Roman"/>
                <w:b w:val="false"/>
                <w:i w:val="false"/>
                <w:color w:val="000000"/>
                <w:sz w:val="20"/>
              </w:rPr>
              <w:t>
</w:t>
            </w:r>
          </w:p>
        </w:tc>
      </w:tr>
      <w:tr>
        <w:trPr>
          <w:trHeight w:val="3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2 000 001 теңгеден 3 000 000 теңгеге дейін</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10 пайыз</w:t>
            </w:r>
            <w:r>
              <w:br/>
            </w:r>
            <w:r>
              <w:rPr>
                <w:rFonts w:ascii="Times New Roman"/>
                <w:b w:val="false"/>
                <w:i w:val="false"/>
                <w:color w:val="000000"/>
                <w:sz w:val="20"/>
              </w:rPr>
              <w:t>
</w:t>
            </w:r>
          </w:p>
        </w:tc>
      </w:tr>
      <w:tr>
        <w:trPr>
          <w:trHeight w:val="3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3 000 001 теңгеден 10 000 000 теңгеге дейін</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 теңге + 3 000 000 теңге мөлшеріндегі таза табыстан асқан сомадан 12 пайыз</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