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021c" w14:textId="6420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ауданында бейбіт жиналыстар, митингілер, шерулер, пикеттер мен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2014 жылғы 11 наурыздағы № 19/210 шешімі. Маңғыстау облысының Әділет департаментінде 2014 жылғы 17 сәуірде № 2400 болып тіркелді. Күші жойылды-Маңғыстау облысы Мұнайлы аудандық мәслихатының 2016 жылғы 21 қазандағы № 4/76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Маңғыстау облысы Мұнайлы аудандық мәслихатының 21.10.2016 </w:t>
      </w:r>
      <w:r>
        <w:rPr>
          <w:rFonts w:ascii="Times New Roman"/>
          <w:b w:val="false"/>
          <w:i w:val="false"/>
          <w:color w:val="ff0000"/>
          <w:sz w:val="28"/>
        </w:rPr>
        <w:t>№ 4/76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бейбіт жиналыстар, митингілер, шерулер, пикеттер және демонстрациялар ұйымдастыру мен өткізу тәртібі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1995 жылғы 17 наурыздағы Қазақстан Республикасының Заңдарына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Мұнайлы ауданында бейбіт жиналыстар, митингілер, шерулер, пикеттер және демонстрациялар өткізу үшін мынадай орындар реттелсін: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ауылындағы Мұнайлы ауданы әкімдігі ғимаратының жанындағы алаң;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Мұнайлы аудандық мәдениет, дене шынықтыру және спорт бөлімінің "Қызылтөбе ауылдық мәдениет үйі" мемлекеттік коммуналдық қазыналық кәсіпорнының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Маңғыстау облысы Мұнайлы аудандық мәслихатының 03.07.2015 </w:t>
      </w:r>
      <w:r>
        <w:rPr>
          <w:rFonts w:ascii="Times New Roman"/>
          <w:b w:val="false"/>
          <w:i w:val="false"/>
          <w:color w:val="ff0000"/>
          <w:sz w:val="28"/>
        </w:rPr>
        <w:t>№ 33/348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"Мұнайлы ауданында бейбіт жиналыстар, митингілер, шерулер, пикеттер және демонстрациялар өткізудің тәртібі мен орындарын қосымша реттеу туралы" 2012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№ 3/30</w:t>
      </w:r>
      <w:r>
        <w:rPr>
          <w:rFonts w:ascii="Times New Roman"/>
          <w:b w:val="false"/>
          <w:i w:val="false"/>
          <w:color w:val="000000"/>
          <w:sz w:val="28"/>
        </w:rPr>
        <w:t xml:space="preserve"> Мұнайлы аудандық мәслихатының (Нормативтік құқықтық актілердің мемлекеттік тіркеу тізілімінде № 11-7-114 болып тіркелген, 2012 жылғы 25 мамырда "Мұнайлы" газетінің № 29 (283) санында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Мұнайлы аудандық мәслихаты аппаратының басшысы (А. Жанбуршина):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шешімнің әділет органдарында мемлекеттік тіркелуін, бұқаралық ақпарат құралдарында ресми жариялануын және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кәсіпорнының "Әділет" ақпараттық-құқықтық жүйесінде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Мұнайлы аудандық мәслихатының әлеуметтік мәселелер, заңдылық, құқық тәртібі, депутаттар өкілеттігі және әдеп мәселелері жөніндегі тұрақты комиссиясына жүктелсін (комиссия төрайымы Г.Себепбаева).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Мұнайлы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міндетін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Н. Жолбаев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наурыз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