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e75e" w14:textId="508e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ауданындағы Щербаков минералды жерасты сулары көздерінің № 70, № 74, № 75, № 105 су тарту ұңғымаларының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19 мамырдағы № 214 қаулысы. Қостанай облысының Әділет департаментінде 2014 жылғы 19 маусымда № 4856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ауданындағы Щербаков минералды жерасты сулары көздерінің № 70, № 74, № 75, № 105 су тарту ұңғымаларының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су ресурстары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агенттігінің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Байменова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ауданындағы Щербаков минералды жерасты сулары көздерінің № 70, № 74, № 75, № 105 су тарту ұңғымаларының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70, № 105 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- 60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87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77 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473 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68,35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74, № 75 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- 60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77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77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аймақтарының шекаралары "Алтынсарин ауданындағы Щербаков минералды жерасты сулары көздерінің № 70, № 74, № 75, № 105 су тарту ұңғымаларының санитарлық қорғау аймақтары" жобасының картографиялық материалында көрсетілген Тапсырыс берушілер - "Санаторий "Сосновый Бор" жауапкершілігі шектеулі серіктестігі және "Одак" жауапкершілігі шектеулі серіктестігі).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