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4114" w14:textId="5254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25 маусымдағы № 285 қаулысы. Қостанай облысының Әділет департаментінде 2014 жылғы 25 шілдеде № 4959 болып тіркелді. Күші жойылды - Қостанай облысы әкімдігінің 2015 жылғы 16 қарашадағы № 482 қаулысымен</w:t>
      </w:r>
    </w:p>
    <w:p>
      <w:pPr>
        <w:spacing w:after="0"/>
        <w:ind w:left="0"/>
        <w:jc w:val="both"/>
      </w:pPr>
      <w:bookmarkStart w:name="z87"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88"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Астық қолхаттарын беру</w:t>
      </w:r>
      <w:r>
        <w:rPr>
          <w:rFonts w:ascii="Times New Roman"/>
          <w:b w:val="false"/>
          <w:i w:val="false"/>
          <w:color w:val="000000"/>
          <w:sz w:val="28"/>
        </w:rPr>
        <w:t xml:space="preserve"> арқылы қойма қызметі бойынша қызметтер көрсетуге лицензия беру, қайта ресімдеу, лицензияның телнұсқасын беру»;</w:t>
      </w:r>
      <w:r>
        <w:br/>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Ауыл шаруашылығы тауарын</w:t>
      </w:r>
      <w:r>
        <w:rPr>
          <w:rFonts w:ascii="Times New Roman"/>
          <w:b w:val="false"/>
          <w:i w:val="false"/>
          <w:color w:val="000000"/>
          <w:sz w:val="28"/>
        </w:rPr>
        <w:t xml:space="preserve"> өндірушілерге су беру қызметтерінің құнын субсидиялау»;</w:t>
      </w:r>
      <w:r>
        <w:br/>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Пестицидтердi (улы химикаттарды)</w:t>
      </w:r>
      <w:r>
        <w:rPr>
          <w:rFonts w:ascii="Times New Roman"/>
          <w:b w:val="false"/>
          <w:i w:val="false"/>
          <w:color w:val="000000"/>
          <w:sz w:val="28"/>
        </w:rPr>
        <w:t xml:space="preserve">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қайта ресімдеу, лицензияның телнұсқасын беру» мемлекеттік көрсетілетін қызмет регламенттері бекітілсін.</w:t>
      </w:r>
      <w:r>
        <w:br/>
      </w:r>
      <w:r>
        <w:rPr>
          <w:rFonts w:ascii="Times New Roman"/>
          <w:b w:val="false"/>
          <w:i w:val="false"/>
          <w:color w:val="000000"/>
          <w:sz w:val="28"/>
        </w:rPr>
        <w:t>
      2. 
</w:t>
      </w:r>
      <w:r>
        <w:rPr>
          <w:rFonts w:ascii="Times New Roman"/>
          <w:b w:val="false"/>
          <w:i w:val="false"/>
          <w:color w:val="000000"/>
          <w:sz w:val="28"/>
        </w:rPr>
        <w:t>
Осы қаулы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93" w:id="2"/>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Садуақасов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94" w:id="3"/>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w:t>
            </w:r>
            <w:r>
              <w:rPr>
                <w:rFonts w:ascii="Times New Roman"/>
                <w:b w:val="false"/>
                <w:i w:val="false"/>
                <w:color w:val="000000"/>
                <w:sz w:val="20"/>
              </w:rPr>
              <w:t>
2014 жылғы 25 маусымдағы</w:t>
            </w:r>
            <w:r>
              <w:br/>
            </w:r>
            <w:r>
              <w:rPr>
                <w:rFonts w:ascii="Times New Roman"/>
                <w:b w:val="false"/>
                <w:i w:val="false"/>
                <w:color w:val="000000"/>
                <w:sz w:val="20"/>
              </w:rPr>
              <w:t>
</w:t>
            </w:r>
            <w:r>
              <w:rPr>
                <w:rFonts w:ascii="Times New Roman"/>
                <w:b w:val="false"/>
                <w:i w:val="false"/>
                <w:color w:val="000000"/>
                <w:sz w:val="20"/>
              </w:rPr>
              <w:t>
№ 285 қаулысымен</w:t>
            </w:r>
            <w:r>
              <w:br/>
            </w:r>
            <w:r>
              <w:rPr>
                <w:rFonts w:ascii="Times New Roman"/>
                <w:b w:val="false"/>
                <w:i w:val="false"/>
                <w:color w:val="000000"/>
                <w:sz w:val="20"/>
              </w:rPr>
              <w:t>
</w:t>
            </w:r>
            <w:r>
              <w:rPr>
                <w:rFonts w:ascii="Times New Roman"/>
                <w:b w:val="false"/>
                <w:i w:val="false"/>
                <w:color w:val="000000"/>
                <w:sz w:val="20"/>
              </w:rPr>
              <w:t>
бекітілген</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98" w:id="4"/>
    <w:p>
      <w:pPr>
        <w:spacing w:after="0"/>
        <w:ind w:left="0"/>
        <w:jc w:val="left"/>
      </w:pPr>
      <w:r>
        <w:rPr>
          <w:rFonts w:ascii="Times New Roman"/>
          <w:b/>
          <w:i w:val="false"/>
          <w:color w:val="000000"/>
        </w:rPr>
        <w:t xml:space="preserve">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w:t>
      </w:r>
    </w:p>
    <w:bookmarkEnd w:id="4"/>
    <w:bookmarkStart w:name="z99" w:id="5"/>
    <w:p>
      <w:pPr>
        <w:spacing w:after="0"/>
        <w:ind w:left="0"/>
        <w:jc w:val="left"/>
      </w:pPr>
      <w:r>
        <w:rPr>
          <w:rFonts w:ascii="Times New Roman"/>
          <w:b/>
          <w:i w:val="false"/>
          <w:color w:val="000000"/>
        </w:rPr>
        <w:t xml:space="preserve"> 
1. Жалпы ережелер</w:t>
      </w:r>
    </w:p>
    <w:bookmarkEnd w:id="5"/>
    <w:bookmarkStart w:name="z100" w:id="6"/>
    <w:p>
      <w:pPr>
        <w:spacing w:after="0"/>
        <w:ind w:left="0"/>
        <w:jc w:val="both"/>
      </w:pPr>
      <w:r>
        <w:rPr>
          <w:rFonts w:ascii="Times New Roman"/>
          <w:b w:val="false"/>
          <w:i w:val="false"/>
          <w:color w:val="000000"/>
          <w:sz w:val="28"/>
        </w:rPr>
        <w:t>
      1.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қызметін (бұдан әрі - мемлекеттік көрсетілетін қызмет) облыстың жергілікті атқарушы органы («Қостанай облысы әкімдігінің ауыл шаруашылығы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астық қолхаттарын беру арқылы қойма қызметі бойынша қызметтер көрсетуге лицензия, қайта ресімдеу, лицензияның телнұсқасы, немесе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 бекiту туралы» Қазақстан Республикасы Үкіметінің 2014 жылғы 28 ақпандағы </w:t>
      </w:r>
      <w:r>
        <w:rPr>
          <w:rFonts w:ascii="Times New Roman"/>
          <w:b w:val="false"/>
          <w:i w:val="false"/>
          <w:color w:val="000000"/>
          <w:sz w:val="28"/>
        </w:rPr>
        <w:t>№ 160</w:t>
      </w:r>
      <w:r>
        <w:rPr>
          <w:rFonts w:ascii="Times New Roman"/>
          <w:b w:val="false"/>
          <w:i w:val="false"/>
          <w:color w:val="000000"/>
          <w:sz w:val="28"/>
        </w:rPr>
        <w:t xml:space="preserve"> қаулысымен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нәтижесін ұсыну нысаны: электрондық және (немесе) қағаз түрінде.</w:t>
      </w:r>
    </w:p>
    <w:bookmarkEnd w:id="6"/>
    <w:bookmarkStart w:name="z107"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
    <w:bookmarkStart w:name="z108" w:id="8"/>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берушінің </w:t>
      </w:r>
      <w:r>
        <w:rPr>
          <w:rFonts w:ascii="Times New Roman"/>
          <w:b w:val="false"/>
          <w:i w:val="false"/>
          <w:color w:val="000000"/>
          <w:sz w:val="28"/>
        </w:rPr>
        <w:t>Стандарттың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өтінішті және </w:t>
      </w:r>
      <w:r>
        <w:rPr>
          <w:rFonts w:ascii="Times New Roman"/>
          <w:b w:val="false"/>
          <w:i w:val="false"/>
          <w:color w:val="000000"/>
          <w:sz w:val="28"/>
        </w:rPr>
        <w:t>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(бұдан әрі – құжаттар топтамасы) қабылдауы немесе көрсетілетін қызметті алушының электрондық сұрау салуы болып табылады. </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тізімдеме бойынша тиісті құжаттар топтамасын қабылдауды, оларды тіркеуді және көрсетілетін қызметті алушыға қабылдау күні туралы белгі қойылған құжаттар топтамасы тізімдемесінің көшірмесін беруді жүзеге асырады – 30 (отыз) минуттан аспайды. Көрсетілетін қызметті берушінің басшысына құжаттар топтамасын береді – 15 (он бес) минуттан аспайды.</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алушыға тізімдеме көшірмелерін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 (үш) сағаттан аспайды.</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лицензия жобасын - 9 (тоғыз) жұмыс күнінен кеш емес немесе лицензияны қайта ресімдеу жобасын - 6 (алты) жұмыс күнінен кеш емес немесе лицензияның телнұсқасын беру жобасын - 1 (бір) жұмыс күні немесе электрондық немесе қағаз тасымалдағышта мемлекеттік қызметті көрсетуден бас тарту туралы дәлелді жауаптың жобасын әзірлейді.</w:t>
      </w:r>
      <w:r>
        <w:br/>
      </w:r>
      <w:r>
        <w:rPr>
          <w:rFonts w:ascii="Times New Roman"/>
          <w:b w:val="false"/>
          <w:i w:val="false"/>
          <w:color w:val="000000"/>
          <w:sz w:val="28"/>
        </w:rPr>
        <w:t>
</w:t>
      </w:r>
      <w:r>
        <w:rPr>
          <w:rFonts w:ascii="Times New Roman"/>
          <w:b w:val="false"/>
          <w:i w:val="false"/>
          <w:color w:val="000000"/>
          <w:sz w:val="28"/>
        </w:rPr>
        <w:t>
      Нәтижесі - мемлекеттік қызметті көрсету нәтижесінің жобасы;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басшысы мемлекеттік қызмет көрсету нәтижесінің тиісті жобасына қол қояды - 4 (төрт) сағаттан аспайды.</w:t>
      </w:r>
      <w:r>
        <w:br/>
      </w:r>
      <w:r>
        <w:rPr>
          <w:rFonts w:ascii="Times New Roman"/>
          <w:b w:val="false"/>
          <w:i w:val="false"/>
          <w:color w:val="000000"/>
          <w:sz w:val="28"/>
        </w:rPr>
        <w:t>
</w:t>
      </w:r>
      <w:r>
        <w:rPr>
          <w:rFonts w:ascii="Times New Roman"/>
          <w:b w:val="false"/>
          <w:i w:val="false"/>
          <w:color w:val="000000"/>
          <w:sz w:val="28"/>
        </w:rPr>
        <w:t>
      Нәтижесі - мемлекеттік қызметті көрсетудің қол қойылған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көрсетудің нәтижесін береді - 30 (отыз) минуттан аспайды.</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алушыға мемлекеттік қызмет көрсету нәтижесін беру.</w:t>
      </w:r>
    </w:p>
    <w:bookmarkEnd w:id="8"/>
    <w:bookmarkStart w:name="z7"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
 у</w:t>
      </w:r>
    </w:p>
    <w:bookmarkEnd w:id="9"/>
    <w:bookmarkStart w:name="z120" w:id="10"/>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көрсетілетін қызметті алушыдан алынған құжаттар топтамасын көрсетілетін қызметті берушінің басшысына бұрыштама қою үшін береді – 15 (он бес) минуттан аспайды;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 3 (үш) сағаттан аспайды;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және көрсетілетін қызметті берушінің басшысына: лицензия жобасына - 9 (тоғыз) жұмыс күнінен кеш емес немесе лицензияны қайта рәсімдеу жобасына - 6 (алты) жұмыс күнінен кеш емес немесе лицензияның телнұсқасын беру жобасына – 1 (бір) жұмыс күні немесе мемлекеттік қызмет көрсетуден бас тарту туралы дәлелді жауаптың жобасына қол қоюға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тиісті шешімді қабылдайды, мемлекеттік қызмет көрсетудің нәтижесіне қол қояды және көрсетілетін қызметті берушінің қызметкеріне береді - 4 (төрт) сағаттан аспайды;</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көрсетудің нәтижесін береді – 30 (отыз) минуттан аспайды.</w:t>
      </w:r>
      <w:r>
        <w:br/>
      </w:r>
      <w:r>
        <w:rPr>
          <w:rFonts w:ascii="Times New Roman"/>
          <w:b w:val="false"/>
          <w:i w:val="false"/>
          <w:color w:val="000000"/>
          <w:sz w:val="28"/>
        </w:rPr>
        <w:t>
</w:t>
      </w:r>
      <w:r>
        <w:rPr>
          <w:rFonts w:ascii="Times New Roman"/>
          <w:b w:val="false"/>
          <w:i w:val="false"/>
          <w:color w:val="000000"/>
          <w:sz w:val="28"/>
        </w:rPr>
        <w:t>
      Әрбір рәсімнің (іс-қимылдың) ұзақтығын көрсете отырып, әрбір іс- қимылдың (рәсімнің) өту блок – схемасы осы </w:t>
      </w:r>
      <w:r>
        <w:rPr>
          <w:rFonts w:ascii="Times New Roman"/>
          <w:b w:val="false"/>
          <w:i w:val="false"/>
          <w:color w:val="000000"/>
          <w:sz w:val="28"/>
        </w:rPr>
        <w:t>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10"/>
    <w:bookmarkStart w:name="z131" w:id="1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11"/>
    <w:bookmarkStart w:name="z132" w:id="12"/>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электрондық-цифрлық қолтаңбасы (бұдан әрі - ЭЦҚ) арқылы порталда тіркеуді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ЭЦҚ арқылы электрондық мемлекеттік қызмет көрсету үшін электрондық сұрау салуды куәландыруы;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«жеке кабинетіндегі» мемлекеттік қызмет көрсетуді алу тарихында мемлекеттік қызмет көрсетудің мерзімі мен электрондық сұрау салу мәртебесі туралы хабарламаны алуы;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«жеке кабинетіне» көрсетілетін қызметті берушінің уәкілетті өкілінің ЭЦҚ қолы қойылған электрондық құжат нысанында мемлекеттік қызмет көрсету нәтижесін көрсетілетін қызметті берушінің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мемлекеттік қызмет көрсету нәтижесін көрсетілетін қызметті алушының «жеке кабинетінен» портал арқылы алуы.</w:t>
      </w:r>
      <w:r>
        <w:br/>
      </w:r>
      <w:r>
        <w:rPr>
          <w:rFonts w:ascii="Times New Roman"/>
          <w:b w:val="false"/>
          <w:i w:val="false"/>
          <w:color w:val="000000"/>
          <w:sz w:val="28"/>
        </w:rPr>
        <w:t>
</w:t>
      </w:r>
      <w:r>
        <w:rPr>
          <w:rFonts w:ascii="Times New Roman"/>
          <w:b w:val="false"/>
          <w:i w:val="false"/>
          <w:color w:val="000000"/>
          <w:sz w:val="28"/>
        </w:rPr>
        <w:t>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бизнес-процестерінің анықтамалығы осы </w:t>
      </w:r>
      <w:r>
        <w:rPr>
          <w:rFonts w:ascii="Times New Roman"/>
          <w:b w:val="false"/>
          <w:i w:val="false"/>
          <w:color w:val="000000"/>
          <w:sz w:val="28"/>
        </w:rPr>
        <w:t>Регламенттің</w:t>
      </w:r>
      <w:r>
        <w:rPr>
          <w:rFonts w:ascii="Times New Roman"/>
          <w:b w:val="false"/>
          <w:i w:val="false"/>
          <w:color w:val="000000"/>
          <w:sz w:val="28"/>
        </w:rPr>
        <w:t xml:space="preserve"> 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3" w:id="13"/>
          <w:p>
            <w:pPr>
              <w:spacing w:after="20"/>
              <w:ind w:left="20"/>
              <w:jc w:val="both"/>
            </w:pPr>
            <w:r>
              <w:rPr>
                <w:rFonts w:ascii="Times New Roman"/>
                <w:b w:val="false"/>
                <w:i w:val="false"/>
                <w:color w:val="000000"/>
                <w:sz w:val="20"/>
              </w:rPr>
              <w:t>
«Астық қолхаттарын</w:t>
            </w:r>
            <w:r>
              <w:br/>
            </w:r>
            <w:r>
              <w:rPr>
                <w:rFonts w:ascii="Times New Roman"/>
                <w:b w:val="false"/>
                <w:i w:val="false"/>
                <w:color w:val="000000"/>
                <w:sz w:val="20"/>
              </w:rPr>
              <w:t>
беру арқылы қойма</w:t>
            </w:r>
            <w:r>
              <w:br/>
            </w:r>
            <w:r>
              <w:rPr>
                <w:rFonts w:ascii="Times New Roman"/>
                <w:b w:val="false"/>
                <w:i w:val="false"/>
                <w:color w:val="000000"/>
                <w:sz w:val="20"/>
              </w:rPr>
              <w:t>
қызметі бойынша</w:t>
            </w:r>
            <w:r>
              <w:br/>
            </w:r>
            <w:r>
              <w:rPr>
                <w:rFonts w:ascii="Times New Roman"/>
                <w:b w:val="false"/>
                <w:i w:val="false"/>
                <w:color w:val="000000"/>
                <w:sz w:val="20"/>
              </w:rPr>
              <w:t>
қызметтер көрсетуге</w:t>
            </w:r>
            <w:r>
              <w:br/>
            </w:r>
            <w:r>
              <w:rPr>
                <w:rFonts w:ascii="Times New Roman"/>
                <w:b w:val="false"/>
                <w:i w:val="false"/>
                <w:color w:val="000000"/>
                <w:sz w:val="20"/>
              </w:rPr>
              <w:t>
лицензия беру, қайта</w:t>
            </w:r>
            <w:r>
              <w:br/>
            </w:r>
            <w:r>
              <w:rPr>
                <w:rFonts w:ascii="Times New Roman"/>
                <w:b w:val="false"/>
                <w:i w:val="false"/>
                <w:color w:val="000000"/>
                <w:sz w:val="20"/>
              </w:rPr>
              <w:t>
ресімдеу, лицензияның</w:t>
            </w:r>
            <w:r>
              <w:br/>
            </w:r>
            <w:r>
              <w:rPr>
                <w:rFonts w:ascii="Times New Roman"/>
                <w:b w:val="false"/>
                <w:i w:val="false"/>
                <w:color w:val="000000"/>
                <w:sz w:val="20"/>
              </w:rPr>
              <w:t>
телнұсқаларын беру»</w:t>
            </w:r>
            <w:r>
              <w:br/>
            </w:r>
            <w:r>
              <w:rPr>
                <w:rFonts w:ascii="Times New Roman"/>
                <w:b w:val="false"/>
                <w:i w:val="false"/>
                <w:color w:val="000000"/>
                <w:sz w:val="20"/>
              </w:rPr>
              <w:t>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1-қосымша</w:t>
            </w:r>
          </w:p>
          <w:bookmarkEnd w:id="13"/>
        </w:tc>
      </w:tr>
    </w:tbl>
    <w:bookmarkStart w:name="z144" w:id="14"/>
    <w:p>
      <w:pPr>
        <w:spacing w:after="0"/>
        <w:ind w:left="0"/>
        <w:jc w:val="left"/>
      </w:pPr>
      <w:r>
        <w:rPr>
          <w:rFonts w:ascii="Times New Roman"/>
          <w:b/>
          <w:i w:val="false"/>
          <w:color w:val="000000"/>
        </w:rPr>
        <w:t xml:space="preserve"> 
Әрбір рәсімнің (іс-қимылдың) ұзақтығын көрсете отырып, </w:t>
      </w:r>
    </w:p>
    <w:bookmarkEnd w:id="14"/>
    <w:bookmarkStart w:name="z145" w:id="15"/>
    <w:p>
      <w:pPr>
        <w:spacing w:after="0"/>
        <w:ind w:left="0"/>
        <w:jc w:val="left"/>
      </w:pPr>
      <w:r>
        <w:rPr>
          <w:rFonts w:ascii="Times New Roman"/>
          <w:b/>
          <w:i w:val="false"/>
          <w:color w:val="000000"/>
        </w:rPr>
        <w:t xml:space="preserve"> 
әрбір іс- қимылдың (рәсімнің) өту блок – схемасы</w:t>
      </w:r>
    </w:p>
    <w:bookmarkEnd w:id="15"/>
    <w:bookmarkStart w:name="z146" w:id="16"/>
    <w:p>
      <w:pPr>
        <w:spacing w:after="0"/>
        <w:ind w:left="0"/>
        <w:jc w:val="both"/>
      </w:pPr>
      <w:r>
        <w:rPr>
          <w:rFonts w:ascii="Times New Roman"/>
          <w:b w:val="false"/>
          <w:i w:val="false"/>
          <w:color w:val="000000"/>
          <w:sz w:val="28"/>
        </w:rPr>
        <w:t>
</w:t>
      </w: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8" w:id="17"/>
          <w:p>
            <w:pPr>
              <w:spacing w:after="20"/>
              <w:ind w:left="20"/>
              <w:jc w:val="both"/>
            </w:pPr>
            <w:r>
              <w:rPr>
                <w:rFonts w:ascii="Times New Roman"/>
                <w:b w:val="false"/>
                <w:i w:val="false"/>
                <w:color w:val="000000"/>
                <w:sz w:val="20"/>
              </w:rPr>
              <w:t>
«Астық қолхаттарын</w:t>
            </w:r>
            <w:r>
              <w:br/>
            </w:r>
            <w:r>
              <w:rPr>
                <w:rFonts w:ascii="Times New Roman"/>
                <w:b w:val="false"/>
                <w:i w:val="false"/>
                <w:color w:val="000000"/>
                <w:sz w:val="20"/>
              </w:rPr>
              <w:t>
беру арқылы қойма</w:t>
            </w:r>
            <w:r>
              <w:br/>
            </w:r>
            <w:r>
              <w:rPr>
                <w:rFonts w:ascii="Times New Roman"/>
                <w:b w:val="false"/>
                <w:i w:val="false"/>
                <w:color w:val="000000"/>
                <w:sz w:val="20"/>
              </w:rPr>
              <w:t>
қызметі бойынша</w:t>
            </w:r>
            <w:r>
              <w:br/>
            </w:r>
            <w:r>
              <w:rPr>
                <w:rFonts w:ascii="Times New Roman"/>
                <w:b w:val="false"/>
                <w:i w:val="false"/>
                <w:color w:val="000000"/>
                <w:sz w:val="20"/>
              </w:rPr>
              <w:t>
қызметтер көрсетуге</w:t>
            </w:r>
            <w:r>
              <w:br/>
            </w:r>
            <w:r>
              <w:rPr>
                <w:rFonts w:ascii="Times New Roman"/>
                <w:b w:val="false"/>
                <w:i w:val="false"/>
                <w:color w:val="000000"/>
                <w:sz w:val="20"/>
              </w:rPr>
              <w:t>
лицензия беру, қайта</w:t>
            </w:r>
            <w:r>
              <w:br/>
            </w:r>
            <w:r>
              <w:rPr>
                <w:rFonts w:ascii="Times New Roman"/>
                <w:b w:val="false"/>
                <w:i w:val="false"/>
                <w:color w:val="000000"/>
                <w:sz w:val="20"/>
              </w:rPr>
              <w:t>
ресімдеу, лицензияның</w:t>
            </w:r>
            <w:r>
              <w:br/>
            </w:r>
            <w:r>
              <w:rPr>
                <w:rFonts w:ascii="Times New Roman"/>
                <w:b w:val="false"/>
                <w:i w:val="false"/>
                <w:color w:val="000000"/>
                <w:sz w:val="20"/>
              </w:rPr>
              <w:t>
телнұсқаларын беру»</w:t>
            </w:r>
            <w:r>
              <w:br/>
            </w:r>
            <w:r>
              <w:rPr>
                <w:rFonts w:ascii="Times New Roman"/>
                <w:b w:val="false"/>
                <w:i w:val="false"/>
                <w:color w:val="000000"/>
                <w:sz w:val="20"/>
              </w:rPr>
              <w:t>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2-қосымша</w:t>
            </w:r>
          </w:p>
          <w:bookmarkEnd w:id="17"/>
        </w:tc>
      </w:tr>
    </w:tbl>
    <w:bookmarkStart w:name="z149" w:id="18"/>
    <w:p>
      <w:pPr>
        <w:spacing w:after="0"/>
        <w:ind w:left="0"/>
        <w:jc w:val="left"/>
      </w:pPr>
      <w:r>
        <w:rPr>
          <w:rFonts w:ascii="Times New Roman"/>
          <w:b/>
          <w:i w:val="false"/>
          <w:color w:val="000000"/>
        </w:rPr>
        <w:t xml:space="preserve"> 
Ақпараттық жүйелердің функционалдық өзара іс-қимыл диаграммасы</w:t>
      </w:r>
    </w:p>
    <w:bookmarkEnd w:id="18"/>
    <w:bookmarkStart w:name="z150" w:id="19"/>
    <w:p>
      <w:pPr>
        <w:spacing w:after="0"/>
        <w:ind w:left="0"/>
        <w:jc w:val="both"/>
      </w:pPr>
      <w:r>
        <w:rPr>
          <w:rFonts w:ascii="Times New Roman"/>
          <w:b w:val="false"/>
          <w:i w:val="false"/>
          <w:color w:val="000000"/>
          <w:sz w:val="28"/>
        </w:rPr>
        <w:t>
</w:t>
      </w:r>
      <w:r>
        <w:drawing>
          <wp:inline distT="0" distB="0" distL="0" distR="0">
            <wp:extent cx="50800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0" cy="6515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2" w:id="20"/>
          <w:p>
            <w:pPr>
              <w:spacing w:after="20"/>
              <w:ind w:left="20"/>
              <w:jc w:val="both"/>
            </w:pPr>
            <w:r>
              <w:rPr>
                <w:rFonts w:ascii="Times New Roman"/>
                <w:b w:val="false"/>
                <w:i w:val="false"/>
                <w:color w:val="000000"/>
                <w:sz w:val="20"/>
              </w:rPr>
              <w:t>
«Астық қолхаттарын</w:t>
            </w:r>
            <w:r>
              <w:br/>
            </w:r>
            <w:r>
              <w:rPr>
                <w:rFonts w:ascii="Times New Roman"/>
                <w:b w:val="false"/>
                <w:i w:val="false"/>
                <w:color w:val="000000"/>
                <w:sz w:val="20"/>
              </w:rPr>
              <w:t>
беру арқылы қойма</w:t>
            </w:r>
            <w:r>
              <w:br/>
            </w:r>
            <w:r>
              <w:rPr>
                <w:rFonts w:ascii="Times New Roman"/>
                <w:b w:val="false"/>
                <w:i w:val="false"/>
                <w:color w:val="000000"/>
                <w:sz w:val="20"/>
              </w:rPr>
              <w:t>
қызметі бойынша</w:t>
            </w:r>
            <w:r>
              <w:br/>
            </w:r>
            <w:r>
              <w:rPr>
                <w:rFonts w:ascii="Times New Roman"/>
                <w:b w:val="false"/>
                <w:i w:val="false"/>
                <w:color w:val="000000"/>
                <w:sz w:val="20"/>
              </w:rPr>
              <w:t>
қызметтер көрсетуге</w:t>
            </w:r>
            <w:r>
              <w:br/>
            </w:r>
            <w:r>
              <w:rPr>
                <w:rFonts w:ascii="Times New Roman"/>
                <w:b w:val="false"/>
                <w:i w:val="false"/>
                <w:color w:val="000000"/>
                <w:sz w:val="20"/>
              </w:rPr>
              <w:t>
лицензия беру, қайта</w:t>
            </w:r>
            <w:r>
              <w:br/>
            </w:r>
            <w:r>
              <w:rPr>
                <w:rFonts w:ascii="Times New Roman"/>
                <w:b w:val="false"/>
                <w:i w:val="false"/>
                <w:color w:val="000000"/>
                <w:sz w:val="20"/>
              </w:rPr>
              <w:t>
ресімдеу, лицензияның</w:t>
            </w:r>
            <w:r>
              <w:br/>
            </w:r>
            <w:r>
              <w:rPr>
                <w:rFonts w:ascii="Times New Roman"/>
                <w:b w:val="false"/>
                <w:i w:val="false"/>
                <w:color w:val="000000"/>
                <w:sz w:val="20"/>
              </w:rPr>
              <w:t>
телнұсқаларын беру»</w:t>
            </w:r>
            <w:r>
              <w:br/>
            </w:r>
            <w:r>
              <w:rPr>
                <w:rFonts w:ascii="Times New Roman"/>
                <w:b w:val="false"/>
                <w:i w:val="false"/>
                <w:color w:val="000000"/>
                <w:sz w:val="20"/>
              </w:rPr>
              <w:t>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3-қосымша</w:t>
            </w:r>
          </w:p>
          <w:bookmarkEnd w:id="20"/>
        </w:tc>
      </w:tr>
    </w:tbl>
    <w:bookmarkStart w:name="z153" w:id="2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1"/>
    <w:bookmarkStart w:name="z154" w:id="22"/>
    <w:p>
      <w:pPr>
        <w:spacing w:after="0"/>
        <w:ind w:left="0"/>
        <w:jc w:val="both"/>
      </w:pPr>
      <w:r>
        <w:rPr>
          <w:rFonts w:ascii="Times New Roman"/>
          <w:b w:val="false"/>
          <w:i w:val="false"/>
          <w:color w:val="000000"/>
          <w:sz w:val="28"/>
        </w:rPr>
        <w:t>
</w:t>
      </w: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16300"/>
                    </a:xfrm>
                    <a:prstGeom prst="rect">
                      <a:avLst/>
                    </a:prstGeom>
                  </pic:spPr>
                </pic:pic>
              </a:graphicData>
            </a:graphic>
          </wp:inline>
        </w:drawing>
      </w:r>
    </w:p>
    <w:bookmarkEnd w:id="22"/>
    <w:bookmarkStart w:name="z156" w:id="23"/>
    <w:p>
      <w:pPr>
        <w:spacing w:after="0"/>
        <w:ind w:left="0"/>
        <w:jc w:val="both"/>
      </w:pPr>
      <w:r>
        <w:rPr>
          <w:rFonts w:ascii="Times New Roman"/>
          <w:b w:val="false"/>
          <w:i w:val="false"/>
          <w:color w:val="000000"/>
          <w:sz w:val="28"/>
        </w:rPr>
        <w:t>
      *ҚФБ-Құрылымдық-функционалдық бірлік: көрсетілетін қызметті берушінің құрылымдық бөлімшелерінің (қызметкерлерінің), халыққа қызмет көрсету орталығының, «электрондық үкімет» веб-порталының бірлесе әрекет етуі;</w:t>
      </w:r>
    </w:p>
    <w:bookmarkEnd w:id="23"/>
    <w:bookmarkStart w:name="z157" w:id="24"/>
    <w:p>
      <w:pPr>
        <w:spacing w:after="0"/>
        <w:ind w:left="0"/>
        <w:jc w:val="both"/>
      </w:pPr>
      <w:r>
        <w:rPr>
          <w:rFonts w:ascii="Times New Roman"/>
          <w:b w:val="false"/>
          <w:i w:val="false"/>
          <w:color w:val="000000"/>
          <w:sz w:val="28"/>
        </w:rPr>
        <w:t>
</w:t>
      </w: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44900"/>
                    </a:xfrm>
                    <a:prstGeom prst="rect">
                      <a:avLst/>
                    </a:prstGeom>
                  </pic:spPr>
                </pic:pic>
              </a:graphicData>
            </a:graphic>
          </wp:inline>
        </w:drawing>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158" w:id="25"/>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w:t>
            </w:r>
            <w:r>
              <w:rPr>
                <w:rFonts w:ascii="Times New Roman"/>
                <w:b w:val="false"/>
                <w:i w:val="false"/>
                <w:color w:val="000000"/>
                <w:sz w:val="20"/>
              </w:rPr>
              <w:t>
2014 жылғы 25 маусымдағы</w:t>
            </w:r>
            <w:r>
              <w:br/>
            </w:r>
            <w:r>
              <w:rPr>
                <w:rFonts w:ascii="Times New Roman"/>
                <w:b w:val="false"/>
                <w:i w:val="false"/>
                <w:color w:val="000000"/>
                <w:sz w:val="20"/>
              </w:rPr>
              <w:t>
</w:t>
            </w:r>
            <w:r>
              <w:rPr>
                <w:rFonts w:ascii="Times New Roman"/>
                <w:b w:val="false"/>
                <w:i w:val="false"/>
                <w:color w:val="000000"/>
                <w:sz w:val="20"/>
              </w:rPr>
              <w:t>
№ 285 қаулысымен</w:t>
            </w:r>
            <w:r>
              <w:br/>
            </w:r>
            <w:r>
              <w:rPr>
                <w:rFonts w:ascii="Times New Roman"/>
                <w:b w:val="false"/>
                <w:i w:val="false"/>
                <w:color w:val="000000"/>
                <w:sz w:val="20"/>
              </w:rPr>
              <w:t>
</w:t>
            </w:r>
            <w:r>
              <w:rPr>
                <w:rFonts w:ascii="Times New Roman"/>
                <w:b w:val="false"/>
                <w:i w:val="false"/>
                <w:color w:val="000000"/>
                <w:sz w:val="20"/>
              </w:rPr>
              <w:t>
бекітілген</w:t>
            </w:r>
          </w:p>
          <w:bookmarkEnd w:id="2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162" w:id="26"/>
    <w:p>
      <w:pPr>
        <w:spacing w:after="0"/>
        <w:ind w:left="0"/>
        <w:jc w:val="left"/>
      </w:pPr>
      <w:r>
        <w:rPr>
          <w:rFonts w:ascii="Times New Roman"/>
          <w:b/>
          <w:i w:val="false"/>
          <w:color w:val="000000"/>
        </w:rPr>
        <w:t xml:space="preserve"> 
«Ауыл шаруашылығы тауарын өндірушілерге 
</w:t>
      </w:r>
      <w:r>
        <w:rPr>
          <w:rFonts w:ascii="Times New Roman"/>
          <w:b/>
          <w:i w:val="false"/>
          <w:color w:val="000000"/>
        </w:rPr>
        <w:t>
су беру қызметтерінің құнын субсидиялау» 
</w:t>
      </w:r>
      <w:r>
        <w:rPr>
          <w:rFonts w:ascii="Times New Roman"/>
          <w:b/>
          <w:i w:val="false"/>
          <w:color w:val="000000"/>
        </w:rPr>
        <w:t>
мемлекеттік көрсетілетін қызмет регламенті</w:t>
      </w:r>
    </w:p>
    <w:bookmarkEnd w:id="26"/>
    <w:bookmarkStart w:name="z165" w:id="27"/>
    <w:p>
      <w:pPr>
        <w:spacing w:after="0"/>
        <w:ind w:left="0"/>
        <w:jc w:val="left"/>
      </w:pPr>
      <w:r>
        <w:rPr>
          <w:rFonts w:ascii="Times New Roman"/>
          <w:b/>
          <w:i w:val="false"/>
          <w:color w:val="000000"/>
        </w:rPr>
        <w:t xml:space="preserve"> 
1. Жалпы ережелер</w:t>
      </w:r>
    </w:p>
    <w:bookmarkEnd w:id="27"/>
    <w:bookmarkStart w:name="z166" w:id="28"/>
    <w:p>
      <w:pPr>
        <w:spacing w:after="0"/>
        <w:ind w:left="0"/>
        <w:jc w:val="both"/>
      </w:pPr>
      <w:r>
        <w:rPr>
          <w:rFonts w:ascii="Times New Roman"/>
          <w:b w:val="false"/>
          <w:i w:val="false"/>
          <w:color w:val="000000"/>
          <w:sz w:val="28"/>
        </w:rPr>
        <w:t>      1. 
«Ауыл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«Қостанай облысы әкімдігінің ауыл шаруашылығы басқармасы» мемлекеттік мекемесі (бұдан әрі - Басқарма) мен аудандардың және облыстық маңызы бар қалалардың ауыл шаруашылығы бөлімдері (бұдан әрі - Бөлім)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қабылдауды Бөлім жүзеге асырады, мемлекеттік қызметті көрсету нәтижелерін беруді Басқарма жүзеге асырады.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көрсетілетін қызметті алушының банк шоттарына тиесілі бюджеттік субсидияны аудару үшін аумақтық қазынашылық бөлімшеге төлем шоттарының тізілімін ұсыну.</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нәтижесін ұсыну нысаны: қағаз түрінде.</w:t>
      </w:r>
    </w:p>
    <w:bookmarkEnd w:id="28"/>
    <w:bookmarkStart w:name="z171" w:id="2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w:t>
      </w:r>
      <w:r>
        <w:rPr>
          <w:rFonts w:ascii="Times New Roman"/>
          <w:b/>
          <w:i w:val="false"/>
          <w:color w:val="000000"/>
        </w:rPr>
        <w:t>
іс-қимылдар тәртібін сипаттау</w:t>
      </w:r>
    </w:p>
    <w:bookmarkEnd w:id="29"/>
    <w:bookmarkStart w:name="z173" w:id="30"/>
    <w:p>
      <w:pPr>
        <w:spacing w:after="0"/>
        <w:ind w:left="0"/>
        <w:jc w:val="both"/>
      </w:pPr>
      <w:r>
        <w:rPr>
          <w:rFonts w:ascii="Times New Roman"/>
          <w:b w:val="false"/>
          <w:i w:val="false"/>
          <w:color w:val="000000"/>
          <w:sz w:val="28"/>
        </w:rPr>
        <w:t>
      4. Мемлекеттік қызмет көрсету жөніндегі рәсімді (іс-қимылды) бастауға негіздеме көрсетілетін қызметті алушының Қазақстан Республикасы Үкіметінің 2014 жылғы 24 ақпандағы </w:t>
      </w:r>
      <w:r>
        <w:rPr>
          <w:rFonts w:ascii="Times New Roman"/>
          <w:b w:val="false"/>
          <w:i w:val="false"/>
          <w:color w:val="000000"/>
          <w:sz w:val="28"/>
        </w:rPr>
        <w:t>№ 134</w:t>
      </w: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стандартын бекіту туралы» қаулысымен бекітілген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өтінім мен </w:t>
      </w:r>
      <w:r>
        <w:rPr>
          <w:rFonts w:ascii="Times New Roman"/>
          <w:b w:val="false"/>
          <w:i w:val="false"/>
          <w:color w:val="000000"/>
          <w:sz w:val="28"/>
        </w:rPr>
        <w:t>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ұсынуы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Бөлім қызметкері құжаттар топтамасын қабылдауды жүзеге асырады, көрсетілетін қызметті алушының өтінімін тиісті өтінімдерді тіркеу журналында тіркеуді жүргізеді. Нәтижесі – өтінімді және құжаттар топтамасын қабылдағаны туралы талонды беру және қабылдаған құжаттар топтамасын Бөлім басшысына жолдау - 15 минут;</w:t>
      </w:r>
      <w:r>
        <w:br/>
      </w:r>
      <w:r>
        <w:rPr>
          <w:rFonts w:ascii="Times New Roman"/>
          <w:b w:val="false"/>
          <w:i w:val="false"/>
          <w:color w:val="000000"/>
          <w:sz w:val="28"/>
        </w:rPr>
        <w:t>
</w:t>
      </w:r>
      <w:r>
        <w:rPr>
          <w:rFonts w:ascii="Times New Roman"/>
          <w:b w:val="false"/>
          <w:i w:val="false"/>
          <w:color w:val="000000"/>
          <w:sz w:val="28"/>
        </w:rPr>
        <w:t>
      2) Бөлім басшысы өтінімге бұрыштама қояды. Нәтижесі – өтінімді және құжаттар топтамасын Бөлімнің жауапты қызметкеріне беру – 1 сағат;</w:t>
      </w:r>
      <w:r>
        <w:br/>
      </w:r>
      <w:r>
        <w:rPr>
          <w:rFonts w:ascii="Times New Roman"/>
          <w:b w:val="false"/>
          <w:i w:val="false"/>
          <w:color w:val="000000"/>
          <w:sz w:val="28"/>
        </w:rPr>
        <w:t>
</w:t>
      </w:r>
      <w:r>
        <w:rPr>
          <w:rFonts w:ascii="Times New Roman"/>
          <w:b w:val="false"/>
          <w:i w:val="false"/>
          <w:color w:val="000000"/>
          <w:sz w:val="28"/>
        </w:rPr>
        <w:t>
      3) Бөлімнің жауапты қызметкері ұсынылған құжаттарды күнтізбелік 2 күн ішінде қарайды. Нәтижесі – өтінімді және құжаттар топтамасын ведомствоаралық комиссияға жолдау (бұдан әрі - ВАК);</w:t>
      </w:r>
      <w:r>
        <w:br/>
      </w:r>
      <w:r>
        <w:rPr>
          <w:rFonts w:ascii="Times New Roman"/>
          <w:b w:val="false"/>
          <w:i w:val="false"/>
          <w:color w:val="000000"/>
          <w:sz w:val="28"/>
        </w:rPr>
        <w:t>
</w:t>
      </w:r>
      <w:r>
        <w:rPr>
          <w:rFonts w:ascii="Times New Roman"/>
          <w:b w:val="false"/>
          <w:i w:val="false"/>
          <w:color w:val="000000"/>
          <w:sz w:val="28"/>
        </w:rPr>
        <w:t>
      4) ВАК ұсынылған өтінімдерді қарайды, тиісті хаттамаға қол қояды - ағымдағы жылдың 25 ақпанына дейін (күнтізбелік 5 күн). Нәтижесі – аудан (облыстық маңызы бар қала) әкіміне су пайдаланушылардың тізімдерін бекітуге ұсынады;</w:t>
      </w:r>
      <w:r>
        <w:br/>
      </w:r>
      <w:r>
        <w:rPr>
          <w:rFonts w:ascii="Times New Roman"/>
          <w:b w:val="false"/>
          <w:i w:val="false"/>
          <w:color w:val="000000"/>
          <w:sz w:val="28"/>
        </w:rPr>
        <w:t>
      5) 
</w:t>
      </w:r>
      <w:r>
        <w:rPr>
          <w:rFonts w:ascii="Times New Roman"/>
          <w:b w:val="false"/>
          <w:i w:val="false"/>
          <w:color w:val="000000"/>
          <w:sz w:val="28"/>
        </w:rPr>
        <w:t>
аудан (облыстық маңызы бар қала) әкімі көрсетілетін қызметті алушылардың тізімін бекітеді және Басқармаға ұсынады – ағымдағы жылдың 28 ақпанына дейін (күнтізбелік 3 күн). Нәтижесі – Басқармаға берілген су пайдаланушылардың тізілімі;</w:t>
      </w:r>
      <w:r>
        <w:br/>
      </w:r>
      <w:r>
        <w:rPr>
          <w:rFonts w:ascii="Times New Roman"/>
          <w:b w:val="false"/>
          <w:i w:val="false"/>
          <w:color w:val="000000"/>
          <w:sz w:val="28"/>
        </w:rPr>
        <w:t>
      6) 
</w:t>
      </w:r>
      <w:r>
        <w:rPr>
          <w:rFonts w:ascii="Times New Roman"/>
          <w:b w:val="false"/>
          <w:i w:val="false"/>
          <w:color w:val="000000"/>
          <w:sz w:val="28"/>
        </w:rPr>
        <w:t>
Басқарма қызметкері алынған көрсетілетін қызметті алушылардың тізілімін аудан бойынша жалпы субсидиялау сомасының уәкілетті орган белгілеген су пайдалану лимитіне сәйкестігін салыстырып тексереді, жылдық субсидия сомаларын көрсете отырып, су жеткізу құнын арзандатуға бюджеттік субсидияларды көрсетілетін қызметті алушылардың тізімдерін бекіту жөніндегі аудан (облыстық маңызы бар қала) әкімі қабылдаған шешім туралы көрсетілетін қызметті алушыларды жазбаша түрде хабардар етеді – күнтізбелік 3 күн. Нәтижесі – жылдық субсидия сомаларын көрсете отырып, су жеткізу құнын арзандатуға бюджеттік субсидияларды көрсетілетін қызметті алушылардың бекітілген тізімі;</w:t>
      </w:r>
      <w:r>
        <w:br/>
      </w:r>
      <w:r>
        <w:rPr>
          <w:rFonts w:ascii="Times New Roman"/>
          <w:b w:val="false"/>
          <w:i w:val="false"/>
          <w:color w:val="000000"/>
          <w:sz w:val="28"/>
        </w:rPr>
        <w:t>
      7) 
</w:t>
      </w:r>
      <w:r>
        <w:rPr>
          <w:rFonts w:ascii="Times New Roman"/>
          <w:b w:val="false"/>
          <w:i w:val="false"/>
          <w:color w:val="000000"/>
          <w:sz w:val="28"/>
        </w:rPr>
        <w:t xml:space="preserve">
Бөлім қызметкері көрсетілетін қызметті алушыдан су берушінің су беру жөніндегі қызмет көрсету актісін, су жеткізу бойынша алынған қызметтер үшін су берушіге қаражат аударуды растайтын төлем құжаттарының көшірмелерін ұсынады – әр айдың 20-на дейін (күнтізбелік 3 күн) және ұсынылған құжаттарды тексереді – ағымдағы айдың 25-не дейінгі мерзімде (күнтізбелік 5 күн). Нәтижесі – Басқармаға су пайдаланушылар бойынша жиынтық тізілім жолдау; </w:t>
      </w:r>
      <w:r>
        <w:br/>
      </w:r>
      <w:r>
        <w:rPr>
          <w:rFonts w:ascii="Times New Roman"/>
          <w:b w:val="false"/>
          <w:i w:val="false"/>
          <w:color w:val="000000"/>
          <w:sz w:val="28"/>
        </w:rPr>
        <w:t>
      8) 
</w:t>
      </w:r>
      <w:r>
        <w:rPr>
          <w:rFonts w:ascii="Times New Roman"/>
          <w:b w:val="false"/>
          <w:i w:val="false"/>
          <w:color w:val="000000"/>
          <w:sz w:val="28"/>
        </w:rPr>
        <w:t>
Басқарма қызметкері ұсынылған құжаттардың сәйкестігін тексереді, күнтізбелік 2 күнде ведомость құрады және аумақтық қазынашылық бөлімшеге көрсетілетін қызметті алушының банк шоттарына тиесілі бюджеттік субсидияларды одан әрі аудару үшін төлем шоттарының тізілімін ұсынады – күнтізбелік 4 күнде. Нәтижесі – мемлекеттік қызметті көрсету нәтижесі.</w:t>
      </w:r>
    </w:p>
    <w:bookmarkEnd w:id="30"/>
    <w:bookmarkStart w:name="z183"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w:t>
      </w:r>
      <w:r>
        <w:rPr>
          <w:rFonts w:ascii="Times New Roman"/>
          <w:b/>
          <w:i w:val="false"/>
          <w:color w:val="000000"/>
        </w:rPr>
        <w:t>
өзара іс-қимыл тәртібін сипаттау</w:t>
      </w:r>
    </w:p>
    <w:bookmarkEnd w:id="31"/>
    <w:bookmarkStart w:name="z185" w:id="3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Бөлім қызметкері;</w:t>
      </w:r>
      <w:r>
        <w:br/>
      </w:r>
      <w:r>
        <w:rPr>
          <w:rFonts w:ascii="Times New Roman"/>
          <w:b w:val="false"/>
          <w:i w:val="false"/>
          <w:color w:val="000000"/>
          <w:sz w:val="28"/>
        </w:rPr>
        <w:t>
</w:t>
      </w:r>
      <w:r>
        <w:rPr>
          <w:rFonts w:ascii="Times New Roman"/>
          <w:b w:val="false"/>
          <w:i w:val="false"/>
          <w:color w:val="000000"/>
          <w:sz w:val="28"/>
        </w:rPr>
        <w:t>
      2) Бөлім басшысы;</w:t>
      </w:r>
      <w:r>
        <w:br/>
      </w:r>
      <w:r>
        <w:rPr>
          <w:rFonts w:ascii="Times New Roman"/>
          <w:b w:val="false"/>
          <w:i w:val="false"/>
          <w:color w:val="000000"/>
          <w:sz w:val="28"/>
        </w:rPr>
        <w:t>
</w:t>
      </w:r>
      <w:r>
        <w:rPr>
          <w:rFonts w:ascii="Times New Roman"/>
          <w:b w:val="false"/>
          <w:i w:val="false"/>
          <w:color w:val="000000"/>
          <w:sz w:val="28"/>
        </w:rPr>
        <w:t xml:space="preserve">
      3) Бөлімнің жауапты қызметкері; </w:t>
      </w:r>
      <w:r>
        <w:br/>
      </w:r>
      <w:r>
        <w:rPr>
          <w:rFonts w:ascii="Times New Roman"/>
          <w:b w:val="false"/>
          <w:i w:val="false"/>
          <w:color w:val="000000"/>
          <w:sz w:val="28"/>
        </w:rPr>
        <w:t>
</w:t>
      </w:r>
      <w:r>
        <w:rPr>
          <w:rFonts w:ascii="Times New Roman"/>
          <w:b w:val="false"/>
          <w:i w:val="false"/>
          <w:color w:val="000000"/>
          <w:sz w:val="28"/>
        </w:rPr>
        <w:t>
      4) ВАК;</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 әкімі;</w:t>
      </w:r>
      <w:r>
        <w:br/>
      </w:r>
      <w:r>
        <w:rPr>
          <w:rFonts w:ascii="Times New Roman"/>
          <w:b w:val="false"/>
          <w:i w:val="false"/>
          <w:color w:val="000000"/>
          <w:sz w:val="28"/>
        </w:rPr>
        <w:t>
</w:t>
      </w:r>
      <w:r>
        <w:rPr>
          <w:rFonts w:ascii="Times New Roman"/>
          <w:b w:val="false"/>
          <w:i w:val="false"/>
          <w:color w:val="000000"/>
          <w:sz w:val="28"/>
        </w:rPr>
        <w:t>
      6) Басқарма қызметкері.</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(іс-қимылдардың) реттілігін әрбір рәсімнің (іс-қимылдың) ұзақтығын көрсете отырып сипаттау:</w:t>
      </w:r>
      <w:r>
        <w:br/>
      </w:r>
      <w:r>
        <w:rPr>
          <w:rFonts w:ascii="Times New Roman"/>
          <w:b w:val="false"/>
          <w:i w:val="false"/>
          <w:color w:val="000000"/>
          <w:sz w:val="28"/>
        </w:rPr>
        <w:t>
</w:t>
      </w:r>
      <w:r>
        <w:rPr>
          <w:rFonts w:ascii="Times New Roman"/>
          <w:b w:val="false"/>
          <w:i w:val="false"/>
          <w:color w:val="000000"/>
          <w:sz w:val="28"/>
        </w:rPr>
        <w:t xml:space="preserve">
      1) Бөлім қызметкері құжаттар топтамасын қабылдауды жүзеге асырады, тиісті өтінімдерді тіркеу журналында көрсетілетін қызметті алушының өтінімді бергенін тіркеуді жүргізеді, көрсетілетін қызметті алушыға өтінім мен құжаттар топтамасы қабылданғаны туралы талон береді және қабылданған құжаттар топтамасын Бөлім басшысының қарауына жолдайды –15 минут; </w:t>
      </w:r>
      <w:r>
        <w:br/>
      </w:r>
      <w:r>
        <w:rPr>
          <w:rFonts w:ascii="Times New Roman"/>
          <w:b w:val="false"/>
          <w:i w:val="false"/>
          <w:color w:val="000000"/>
          <w:sz w:val="28"/>
        </w:rPr>
        <w:t>
</w:t>
      </w:r>
      <w:r>
        <w:rPr>
          <w:rFonts w:ascii="Times New Roman"/>
          <w:b w:val="false"/>
          <w:i w:val="false"/>
          <w:color w:val="000000"/>
          <w:sz w:val="28"/>
        </w:rPr>
        <w:t>
      2) Бөлім басшысы өтінімге бұрыштама қояды, оны құжаттар топтамасымен қоса Бөлімнің жауапты қызметкеріне береді – 1 сағат;</w:t>
      </w:r>
      <w:r>
        <w:br/>
      </w:r>
      <w:r>
        <w:rPr>
          <w:rFonts w:ascii="Times New Roman"/>
          <w:b w:val="false"/>
          <w:i w:val="false"/>
          <w:color w:val="000000"/>
          <w:sz w:val="28"/>
        </w:rPr>
        <w:t>
</w:t>
      </w:r>
      <w:r>
        <w:rPr>
          <w:rFonts w:ascii="Times New Roman"/>
          <w:b w:val="false"/>
          <w:i w:val="false"/>
          <w:color w:val="000000"/>
          <w:sz w:val="28"/>
        </w:rPr>
        <w:t>
      3) Бөлімнің жауапты қызметкері ұсынылған құжаттарды қарайды және өтінімдер мен құжаттар топтамасын күнтізбелік 2 күн ішінде ВАК-қа жолдайды.</w:t>
      </w:r>
      <w:r>
        <w:br/>
      </w:r>
      <w:r>
        <w:rPr>
          <w:rFonts w:ascii="Times New Roman"/>
          <w:b w:val="false"/>
          <w:i w:val="false"/>
          <w:color w:val="000000"/>
          <w:sz w:val="28"/>
        </w:rPr>
        <w:t>
</w:t>
      </w:r>
      <w:r>
        <w:rPr>
          <w:rFonts w:ascii="Times New Roman"/>
          <w:b w:val="false"/>
          <w:i w:val="false"/>
          <w:color w:val="000000"/>
          <w:sz w:val="28"/>
        </w:rPr>
        <w:t>
      4) ВАК ұсынылған құжаттарды қарайды, тиісті хаттамаға қол қояды, су беру жөніндегі қызметтердің құнын арзандату бойынша субсидиялар алуға көрсетілетін қызметті алушылардың тізімдерін және олар бойынша мөлшерлемелер жөніндегі субсидия сомаларын аудан (облыстық маңызы бар қала) әкіміне бекітуге ұсынады – ағымдағы жылдың 25 ақпанына дейін (күнтізбелік 5 күн);</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 әкімі көрсетілетін қызметті алушылардың тізімін бекітеді, Басқармаға су пайдаланушылардың тізілімін ұсынады – ағымдағы жылдың 28 ақпанына дейін (күнтізбелік 3 күн);</w:t>
      </w:r>
      <w:r>
        <w:br/>
      </w:r>
      <w:r>
        <w:rPr>
          <w:rFonts w:ascii="Times New Roman"/>
          <w:b w:val="false"/>
          <w:i w:val="false"/>
          <w:color w:val="000000"/>
          <w:sz w:val="28"/>
        </w:rPr>
        <w:t>
</w:t>
      </w:r>
      <w:r>
        <w:rPr>
          <w:rFonts w:ascii="Times New Roman"/>
          <w:b w:val="false"/>
          <w:i w:val="false"/>
          <w:color w:val="000000"/>
          <w:sz w:val="28"/>
        </w:rPr>
        <w:t>
      6) Басқарма қызметкері алынған көрсетілетін қызметті алушылардың тізілімін аудан бойынша жалпы субсидиялау сомасының уәкілетті орган белгілеген су пайдалану лимитіне сәйкестігін салыстырып тексереді, жылдық субсидия сомаларын көрсете отырып, су жеткізу құнын арзандатуға бюджеттік субсидияларды көрсетілетін қызметті алушылардың тізімдерін бекіту жөніндегі аудан (облыстық маңызы бар қала) әкімі қабылдаған шешім туралы көрсетілетін қызметті алушыларды жазбаша түрде хабардар етеді – күнтізбелік 3 күн;</w:t>
      </w:r>
      <w:r>
        <w:br/>
      </w:r>
      <w:r>
        <w:rPr>
          <w:rFonts w:ascii="Times New Roman"/>
          <w:b w:val="false"/>
          <w:i w:val="false"/>
          <w:color w:val="000000"/>
          <w:sz w:val="28"/>
        </w:rPr>
        <w:t>
</w:t>
      </w:r>
      <w:r>
        <w:rPr>
          <w:rFonts w:ascii="Times New Roman"/>
          <w:b w:val="false"/>
          <w:i w:val="false"/>
          <w:color w:val="000000"/>
          <w:sz w:val="28"/>
        </w:rPr>
        <w:t>
      7) Бөлім қызметкері көрсетілетін қызметті алушыдан су берушінің су беру жөніндегі қызмет көрсету актісін, су жеткізу бойынша алынған қызметтер үшін су берушіге қаражат аударуды растайтын төлем құжаттарының көшірмелерін ұсынады – әр айдың 20-на дейін (күнтізбелік 3 күн). Ұсынылған құжаттарды тексереді және Басқармаға су пайдаланушылар бойынша жиынтық тізілім жолдайды – ағымдағы айдың 25-не дейін (күнтізбелік 5 күн);</w:t>
      </w:r>
      <w:r>
        <w:br/>
      </w:r>
      <w:r>
        <w:rPr>
          <w:rFonts w:ascii="Times New Roman"/>
          <w:b w:val="false"/>
          <w:i w:val="false"/>
          <w:color w:val="000000"/>
          <w:sz w:val="28"/>
        </w:rPr>
        <w:t>
</w:t>
      </w:r>
      <w:r>
        <w:rPr>
          <w:rFonts w:ascii="Times New Roman"/>
          <w:b w:val="false"/>
          <w:i w:val="false"/>
          <w:color w:val="000000"/>
          <w:sz w:val="28"/>
        </w:rPr>
        <w:t>
      8) Басқарма қызметкері ұсынылған құжаттарды тексереді, бюджеттік субсидияларды төлеуге ведомость және төлем шоттарын құрады – күнтізбелік 2 күн және аумақтық қазынашылық бөлімшеге көрсетілетін қызметті алушылардың банк шоттарына тиесілі бюджеттік субсидияларды одан әрі аудару үшін төлем шоттарының тізілімін ұсынады – күнтізбелік 4 күн.</w:t>
      </w:r>
      <w:r>
        <w:br/>
      </w:r>
      <w:r>
        <w:rPr>
          <w:rFonts w:ascii="Times New Roman"/>
          <w:b w:val="false"/>
          <w:i w:val="false"/>
          <w:color w:val="000000"/>
          <w:sz w:val="28"/>
        </w:rPr>
        <w:t>
</w:t>
      </w:r>
      <w:r>
        <w:rPr>
          <w:rFonts w:ascii="Times New Roman"/>
          <w:b w:val="false"/>
          <w:i w:val="false"/>
          <w:color w:val="000000"/>
          <w:sz w:val="28"/>
        </w:rPr>
        <w:t>
      Әрбір рәсімнің (іс-қимылдың) ұзақтығын көрсете отырып, әрбір іс қимылдың (рәсімнің) өту блок – схемасы осы </w:t>
      </w:r>
      <w:r>
        <w:rPr>
          <w:rFonts w:ascii="Times New Roman"/>
          <w:b w:val="false"/>
          <w:i w:val="false"/>
          <w:color w:val="000000"/>
          <w:sz w:val="28"/>
        </w:rPr>
        <w:t>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бизнес-процестерінің анықтамалығы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p>
    <w:bookmarkEnd w:id="32"/>
    <w:bookmarkStart w:name="z203" w:id="3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33"/>
    <w:bookmarkStart w:name="z204" w:id="34"/>
    <w:p>
      <w:pPr>
        <w:spacing w:after="0"/>
        <w:ind w:left="0"/>
        <w:jc w:val="both"/>
      </w:pPr>
      <w:r>
        <w:rPr>
          <w:rFonts w:ascii="Times New Roman"/>
          <w:b w:val="false"/>
          <w:i w:val="false"/>
          <w:color w:val="000000"/>
          <w:sz w:val="28"/>
        </w:rPr>
        <w:t>
      8. Мемлекеттік көрсетілетін қызмет Қостанай облысы бойынша шаруашылық жүргізу құқығындағы «Халыққа қызмет көрсету орталығы» республикалық мемлекеттік мекемесі және «электрондық үкімет» веб порталы арқылы көрсетілмейді.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6" w:id="35"/>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тауарын өндірушілерге</w:t>
            </w:r>
            <w:r>
              <w:br/>
            </w:r>
            <w:r>
              <w:rPr>
                <w:rFonts w:ascii="Times New Roman"/>
                <w:b w:val="false"/>
                <w:i w:val="false"/>
                <w:color w:val="000000"/>
                <w:sz w:val="20"/>
              </w:rPr>
              <w:t>
су беру қызметтерінің</w:t>
            </w:r>
            <w:r>
              <w:br/>
            </w:r>
            <w:r>
              <w:rPr>
                <w:rFonts w:ascii="Times New Roman"/>
                <w:b w:val="false"/>
                <w:i w:val="false"/>
                <w:color w:val="000000"/>
                <w:sz w:val="20"/>
              </w:rPr>
              <w:t>
құнын субсидиялау»</w:t>
            </w:r>
            <w:r>
              <w:br/>
            </w:r>
            <w:r>
              <w:rPr>
                <w:rFonts w:ascii="Times New Roman"/>
                <w:b w:val="false"/>
                <w:i w:val="false"/>
                <w:color w:val="000000"/>
                <w:sz w:val="20"/>
              </w:rPr>
              <w:t>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1-қосымша</w:t>
            </w:r>
          </w:p>
          <w:bookmarkEnd w:id="35"/>
        </w:tc>
      </w:tr>
    </w:tbl>
    <w:bookmarkStart w:name="z207" w:id="36"/>
    <w:p>
      <w:pPr>
        <w:spacing w:after="0"/>
        <w:ind w:left="0"/>
        <w:jc w:val="left"/>
      </w:pPr>
      <w:r>
        <w:rPr>
          <w:rFonts w:ascii="Times New Roman"/>
          <w:b/>
          <w:i w:val="false"/>
          <w:color w:val="000000"/>
        </w:rPr>
        <w:t xml:space="preserve"> 
Әрбір рәсімнің (іс-қимылдың) ұзақтығын көрсете отырып, әрбір іс қимылдың (рәсімнің) өту блок – схемасы</w:t>
      </w:r>
    </w:p>
    <w:bookmarkEnd w:id="36"/>
    <w:bookmarkStart w:name="z208" w:id="37"/>
    <w:p>
      <w:pPr>
        <w:spacing w:after="0"/>
        <w:ind w:left="0"/>
        <w:jc w:val="both"/>
      </w:pPr>
      <w:r>
        <w:rPr>
          <w:rFonts w:ascii="Times New Roman"/>
          <w:b w:val="false"/>
          <w:i w:val="false"/>
          <w:color w:val="000000"/>
          <w:sz w:val="28"/>
        </w:rPr>
        <w:t>
</w:t>
      </w: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75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210" w:id="38"/>
          <w:p>
            <w:pPr>
              <w:spacing w:after="20"/>
              <w:ind w:left="20"/>
              <w:jc w:val="both"/>
            </w:pPr>
            <w:r>
              <w:rPr>
                <w:rFonts w:ascii="Times New Roman"/>
                <w:b w:val="false"/>
                <w:i w:val="false"/>
                <w:color w:val="000000"/>
                <w:sz w:val="20"/>
              </w:rPr>
              <w:t>
«Ауыл шаруашылығы тауарын өндірушілерге</w:t>
            </w:r>
            <w:r>
              <w:br/>
            </w:r>
            <w:r>
              <w:rPr>
                <w:rFonts w:ascii="Times New Roman"/>
                <w:b w:val="false"/>
                <w:i w:val="false"/>
                <w:color w:val="000000"/>
                <w:sz w:val="20"/>
              </w:rPr>
              <w:t>
</w:t>
            </w:r>
            <w:r>
              <w:rPr>
                <w:rFonts w:ascii="Times New Roman"/>
                <w:b w:val="false"/>
                <w:i w:val="false"/>
                <w:color w:val="000000"/>
                <w:sz w:val="20"/>
              </w:rPr>
              <w:t>
су беру қызметтерінің құнын субсидиялау»</w:t>
            </w:r>
            <w:r>
              <w:br/>
            </w:r>
            <w:r>
              <w:rPr>
                <w:rFonts w:ascii="Times New Roman"/>
                <w:b w:val="false"/>
                <w:i w:val="false"/>
                <w:color w:val="000000"/>
                <w:sz w:val="20"/>
              </w:rPr>
              <w:t>
</w:t>
            </w:r>
            <w:r>
              <w:rPr>
                <w:rFonts w:ascii="Times New Roman"/>
                <w:b w:val="false"/>
                <w:i w:val="false"/>
                <w:color w:val="000000"/>
                <w:sz w:val="20"/>
              </w:rPr>
              <w:t>
мемлекеттік көрсетілетін қызмет регламентіне 2-қосымша</w:t>
            </w:r>
          </w:p>
          <w:bookmarkEnd w:id="3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213" w:id="3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9"/>
    <w:bookmarkStart w:name="z214" w:id="40"/>
    <w:p>
      <w:pPr>
        <w:spacing w:after="0"/>
        <w:ind w:left="0"/>
        <w:jc w:val="both"/>
      </w:pPr>
      <w:r>
        <w:rPr>
          <w:rFonts w:ascii="Times New Roman"/>
          <w:b w:val="false"/>
          <w:i w:val="false"/>
          <w:color w:val="000000"/>
          <w:sz w:val="28"/>
        </w:rPr>
        <w:t>
</w:t>
      </w: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22700"/>
                    </a:xfrm>
                    <a:prstGeom prst="rect">
                      <a:avLst/>
                    </a:prstGeom>
                  </pic:spPr>
                </pic:pic>
              </a:graphicData>
            </a:graphic>
          </wp:inline>
        </w:drawing>
      </w:r>
    </w:p>
    <w:bookmarkEnd w:id="40"/>
    <w:bookmarkStart w:name="z216" w:id="41"/>
    <w:p>
      <w:pPr>
        <w:spacing w:after="0"/>
        <w:ind w:left="0"/>
        <w:jc w:val="both"/>
      </w:pPr>
      <w:r>
        <w:rPr>
          <w:rFonts w:ascii="Times New Roman"/>
          <w:b w:val="false"/>
          <w:i w:val="false"/>
          <w:color w:val="000000"/>
          <w:sz w:val="28"/>
        </w:rPr>
        <w:t>
      *ҚФБ-Құрылымдық-функционалдық бірлік: көрсетілетін қызметті берушінің құрылымдық бөлімшелерінің (қызметкерлерінің), халыққа қызмет көрсету орталығының, «электрондық үкімет» веб-порталының бірлесе әрекет етуі;</w:t>
      </w:r>
    </w:p>
    <w:bookmarkEnd w:id="41"/>
    <w:bookmarkStart w:name="z217" w:id="42"/>
    <w:p>
      <w:pPr>
        <w:spacing w:after="0"/>
        <w:ind w:left="0"/>
        <w:jc w:val="both"/>
      </w:pPr>
      <w:r>
        <w:rPr>
          <w:rFonts w:ascii="Times New Roman"/>
          <w:b w:val="false"/>
          <w:i w:val="false"/>
          <w:color w:val="000000"/>
          <w:sz w:val="28"/>
        </w:rPr>
        <w:t>
</w:t>
      </w: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517900"/>
                    </a:xfrm>
                    <a:prstGeom prst="rect">
                      <a:avLst/>
                    </a:prstGeom>
                  </pic:spPr>
                </pic:pic>
              </a:graphicData>
            </a:graphic>
          </wp:inline>
        </w:drawing>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vMerge w:val="restart"/>
            <w:tcBorders/>
            <w:tcMar>
              <w:top w:w="15" w:type="dxa"/>
              <w:left w:w="15" w:type="dxa"/>
              <w:bottom w:w="15" w:type="dxa"/>
              <w:right w:w="15" w:type="dxa"/>
            </w:tcMar>
            <w:vAlign w:val="center"/>
          </w:tcPr>
          <w:bookmarkStart w:name="z218" w:id="43"/>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w:t>
            </w:r>
            <w:r>
              <w:rPr>
                <w:rFonts w:ascii="Times New Roman"/>
                <w:b w:val="false"/>
                <w:i w:val="false"/>
                <w:color w:val="000000"/>
                <w:sz w:val="20"/>
              </w:rPr>
              <w:t>
2014 жылғы 25 маусымдағы</w:t>
            </w:r>
            <w:r>
              <w:br/>
            </w:r>
            <w:r>
              <w:rPr>
                <w:rFonts w:ascii="Times New Roman"/>
                <w:b w:val="false"/>
                <w:i w:val="false"/>
                <w:color w:val="000000"/>
                <w:sz w:val="20"/>
              </w:rPr>
              <w:t>
</w:t>
            </w:r>
            <w:r>
              <w:rPr>
                <w:rFonts w:ascii="Times New Roman"/>
                <w:b w:val="false"/>
                <w:i w:val="false"/>
                <w:color w:val="000000"/>
                <w:sz w:val="20"/>
              </w:rPr>
              <w:t>
№ 285 қаулысымен</w:t>
            </w:r>
            <w:r>
              <w:br/>
            </w:r>
            <w:r>
              <w:rPr>
                <w:rFonts w:ascii="Times New Roman"/>
                <w:b w:val="false"/>
                <w:i w:val="false"/>
                <w:color w:val="000000"/>
                <w:sz w:val="20"/>
              </w:rPr>
              <w:t>
</w:t>
            </w:r>
            <w:r>
              <w:rPr>
                <w:rFonts w:ascii="Times New Roman"/>
                <w:b w:val="false"/>
                <w:i w:val="false"/>
                <w:color w:val="000000"/>
                <w:sz w:val="20"/>
              </w:rPr>
              <w:t>
бекітілген</w:t>
            </w:r>
          </w:p>
          <w:bookmarkEnd w:id="4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r>
    </w:tbl>
    <w:bookmarkStart w:name="z222" w:id="44"/>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қайта ресімдеу,  лицензияның телнұсқасын беру» мемлекеттік көрсетілетін қызмет  регламенті</w:t>
      </w:r>
    </w:p>
    <w:bookmarkEnd w:id="44"/>
    <w:bookmarkStart w:name="z223" w:id="45"/>
    <w:p>
      <w:pPr>
        <w:spacing w:after="0"/>
        <w:ind w:left="0"/>
        <w:jc w:val="left"/>
      </w:pPr>
      <w:r>
        <w:rPr>
          <w:rFonts w:ascii="Times New Roman"/>
          <w:b/>
          <w:i w:val="false"/>
          <w:color w:val="000000"/>
        </w:rPr>
        <w:t xml:space="preserve"> 
1. Жалпы ережелер</w:t>
      </w:r>
    </w:p>
    <w:bookmarkEnd w:id="45"/>
    <w:bookmarkStart w:name="z224" w:id="46"/>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қайта ресімдеу, лицензияның телнұсқасын беру» мемлекеттік көрсетілетін қызметін (бұдан әрі - мемлекеттік көрсетілетін қызмет) облыстың жергілікті атқарушы органы («Қостанай облысы әкімдігінің ауыл шаруашылығы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қайта ресімдеу, лицензияның телнұсқасы немесе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өзгерiстер енгізу туралы» Қазақстан Республикасы Үкіметінің 2014 жылғы 12 ақпандағы </w:t>
      </w:r>
      <w:r>
        <w:rPr>
          <w:rFonts w:ascii="Times New Roman"/>
          <w:b w:val="false"/>
          <w:i w:val="false"/>
          <w:color w:val="000000"/>
          <w:sz w:val="28"/>
        </w:rPr>
        <w:t>№ 78</w:t>
      </w:r>
      <w:r>
        <w:rPr>
          <w:rFonts w:ascii="Times New Roman"/>
          <w:b w:val="false"/>
          <w:i w:val="false"/>
          <w:color w:val="000000"/>
          <w:sz w:val="28"/>
        </w:rPr>
        <w:t xml:space="preserve"> қаулысымен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адамның электрондық цифрлық қолтаңбасымен (бұдан әрі – ЭЦҚ) куәландырылған мемлекеттік қызмет көрсетуден бас тарту туралы дәлелді жауабы.</w:t>
      </w:r>
    </w:p>
    <w:bookmarkEnd w:id="46"/>
    <w:bookmarkStart w:name="z230" w:id="4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7"/>
    <w:bookmarkStart w:name="z231" w:id="48"/>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Стандарттың 1-қосымшасына сәйкес нысан бойынша өтініш және </w:t>
      </w:r>
      <w:r>
        <w:rPr>
          <w:rFonts w:ascii="Times New Roman"/>
          <w:b w:val="false"/>
          <w:i w:val="false"/>
          <w:color w:val="000000"/>
          <w:sz w:val="28"/>
        </w:rPr>
        <w:t>Стандарттың</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тиісті құжаттар (бұдан әрі – құжаттар топтамасы) немесе көрсетілетін қызметті алушының электрондық сұрау салуы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тізімдеме бойынша тиісті құжаттар топтамасын қабылдауды, оларды тіркеуді және құжаттарды қабылдау нөмірі мен күні, сұратылатын мемлекеттік көрсетілетін қызмет түрі, қоса берілген құжаттардың саны мен атаулары, мемлекеттік көрсетілетін қызметті алатын күні (уақыты) және құжаттарды беру орны, көрсетілетін қызметті берушінің құжаттарды қабылдаған жауапты лауазымды тұлғасының тегі, аты, әкесінің аты көрсетілген, тиісті құжаттардың қабылданғаны туралы қолхат (бұдан әрі - қолхат) беруді жүзеге асырады - 30 (отыз) минут. Көрсетілетін қызметті берушінің басшысына құжаттар топтамасын береді - 15 (он бес) минут.</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алушыға қолхат беру;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- 3 (үш) сағат.</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лицензиялардың жобасын - 14 (он төрт) жұмыс күні (көрсетілетін қызметті берушіге құжаттар топтамасын тапсырған жағдайда), - 9 (тоғыз) жұмыс күні (порталға өтініш жасаған жағдайда) немесе лицензияны қайта рәсімдеу жобасын - 6 (алты) жұмыс күні немесе лицензияның телнұсқасын беру жобасын - 1 (бір) жұмыс күні немесе электрондық немесе қағаз тасымалдағышта мемлекеттік қызметті көрсетуден бас тарту туралы дәлелді жауаптың жобасын әзірлейді.</w:t>
      </w:r>
      <w:r>
        <w:br/>
      </w:r>
      <w:r>
        <w:rPr>
          <w:rFonts w:ascii="Times New Roman"/>
          <w:b w:val="false"/>
          <w:i w:val="false"/>
          <w:color w:val="000000"/>
          <w:sz w:val="28"/>
        </w:rPr>
        <w:t>
</w:t>
      </w:r>
      <w:r>
        <w:rPr>
          <w:rFonts w:ascii="Times New Roman"/>
          <w:b w:val="false"/>
          <w:i w:val="false"/>
          <w:color w:val="000000"/>
          <w:sz w:val="28"/>
        </w:rPr>
        <w:t>
      Нәтижесі - мемлекеттік қызметті көрсету нәтижесінің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мемлекеттік қызмет көрсету нәтижесінің тиісті жобасына қол қояды - 4 (төрт) сағат.</w:t>
      </w:r>
      <w:r>
        <w:br/>
      </w:r>
      <w:r>
        <w:rPr>
          <w:rFonts w:ascii="Times New Roman"/>
          <w:b w:val="false"/>
          <w:i w:val="false"/>
          <w:color w:val="000000"/>
          <w:sz w:val="28"/>
        </w:rPr>
        <w:t>
</w:t>
      </w:r>
      <w:r>
        <w:rPr>
          <w:rFonts w:ascii="Times New Roman"/>
          <w:b w:val="false"/>
          <w:i w:val="false"/>
          <w:color w:val="000000"/>
          <w:sz w:val="28"/>
        </w:rPr>
        <w:t>
      Нәтижесі - мемлекеттік қызметті көрсетудің қол қойылған нәтижесі;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көрсетудің нәтижесін береді - 30 (отыз) минуттан асырпайды.</w:t>
      </w:r>
      <w:r>
        <w:br/>
      </w:r>
      <w:r>
        <w:rPr>
          <w:rFonts w:ascii="Times New Roman"/>
          <w:b w:val="false"/>
          <w:i w:val="false"/>
          <w:color w:val="000000"/>
          <w:sz w:val="28"/>
        </w:rPr>
        <w:t>
</w:t>
      </w:r>
      <w:r>
        <w:rPr>
          <w:rFonts w:ascii="Times New Roman"/>
          <w:b w:val="false"/>
          <w:i w:val="false"/>
          <w:color w:val="000000"/>
          <w:sz w:val="28"/>
        </w:rPr>
        <w:t>
      Нәтижесі – көрсетілетін қызметті алушыға мемлекеттік қызмет көрсетудің нәтижесін беруі.</w:t>
      </w:r>
    </w:p>
    <w:bookmarkEnd w:id="48"/>
    <w:bookmarkStart w:name="z243" w:id="4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9"/>
    <w:bookmarkStart w:name="z244" w:id="50"/>
    <w:p>
      <w:pPr>
        <w:spacing w:after="0"/>
        <w:ind w:left="0"/>
        <w:jc w:val="both"/>
      </w:pPr>
      <w:r>
        <w:rPr>
          <w:rFonts w:ascii="Times New Roman"/>
          <w:b w:val="false"/>
          <w:i w:val="false"/>
          <w:color w:val="000000"/>
          <w:sz w:val="28"/>
        </w:rPr>
        <w:t>
      6.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қызметкері көрсетілетін қызметті алушыдан алынған құжаттар топтамасын көрсетілетін қызметті берушінің басшысына бұрыштама қою үшін береді - 15 (он бес)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оны тиісті бұрыштамасымен көрсетілетін қызметті берушінің жауапты орындаушысына береді –3 (үш)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және көрсетілетін қызметті берушінің басшысына: лицензия жобасына 14 (он төрт) жұмыс күні (көрсетілетін қызметті берушіге құжаттар топтамасын тапсырған жағдайда), 9 (тоғыз) жұмыс күні (порталға өтініш жасаған жағдайда) немесе лицензияны қайта рәсімдеу жобасына - 6 (алты) жұмыс күні немесе лицензияның телнұсқасын беру жобасына - 1(бір) жұмыс күні немесе мемлекеттік қызмет көрсетуден бас тарту туралы дәлелді жауаптың жобасына қол қоюға береді;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тиісті шешімді қабылдайды, мемлекеттік қызмет көрсетудің нәтижесіне қол қояды және көрсетілетін қызметті берушінің қызметкеріне береді – 4 (төрт) сағат;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көрсетілетін қызметті алушыға мемлекеттік қызмет көрсетудің нәтижесін береді – 30 (отыз) минут.</w:t>
      </w:r>
      <w:r>
        <w:br/>
      </w:r>
      <w:r>
        <w:rPr>
          <w:rFonts w:ascii="Times New Roman"/>
          <w:b w:val="false"/>
          <w:i w:val="false"/>
          <w:color w:val="000000"/>
          <w:sz w:val="28"/>
        </w:rPr>
        <w:t>
</w:t>
      </w:r>
      <w:r>
        <w:rPr>
          <w:rFonts w:ascii="Times New Roman"/>
          <w:b w:val="false"/>
          <w:i w:val="false"/>
          <w:color w:val="000000"/>
          <w:sz w:val="28"/>
        </w:rPr>
        <w:t>
      Әрбір рәсімнің (іс-қимылдың) ұзақтығын көрсете отырып, әрбір іс- қимылдардың (рәсімнің) өту блок – схемасы осы </w:t>
      </w:r>
      <w:r>
        <w:rPr>
          <w:rFonts w:ascii="Times New Roman"/>
          <w:b w:val="false"/>
          <w:i w:val="false"/>
          <w:color w:val="000000"/>
          <w:sz w:val="28"/>
        </w:rPr>
        <w:t>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көрсетілген.</w:t>
      </w:r>
    </w:p>
    <w:bookmarkEnd w:id="50"/>
    <w:bookmarkStart w:name="z255" w:id="5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51"/>
    <w:bookmarkStart w:name="z256" w:id="52"/>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порталда тіркеуді (авторизациялауды) жүзеге асырады;</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электрондық мемлекеттік қызметті таңдауы, электрондық сұрау салу жолдарын толтыруы және құжаттар топтамасын бекітуі; </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электрондық мемлекеттік қызмет көрсету үшін электрондық сұрау салуды ЭЦҚ арқылы куәландыруы;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«жеке кабинетіндегі» мемлекеттік қызмет көрсетуді алу тарихында мемлекеттік қызмет көрсетудің мерзімі мен электрондық сұрау салу мәртебесі туралы хабарламаны алуы;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«жеке кабинетіне» көрсетілетін қызметті берушінің уәкілетті өкілінің ЭЦҚ қолы қойылған электрондық құжат нысанында мемлекеттік қызмет көрсету нәтижесін көрсетілетін қызметті берушінің жіберуі;</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мемлекеттік қызмет көрсету нәтижесін көрсетілетін қызметті алушының «жеке кабинетінен» портал арқылы алуы.</w:t>
      </w:r>
      <w:r>
        <w:br/>
      </w:r>
      <w:r>
        <w:rPr>
          <w:rFonts w:ascii="Times New Roman"/>
          <w:b w:val="false"/>
          <w:i w:val="false"/>
          <w:color w:val="000000"/>
          <w:sz w:val="28"/>
        </w:rPr>
        <w:t>
</w:t>
      </w:r>
      <w:r>
        <w:rPr>
          <w:rFonts w:ascii="Times New Roman"/>
          <w:b w:val="false"/>
          <w:i w:val="false"/>
          <w:color w:val="000000"/>
          <w:sz w:val="28"/>
        </w:rPr>
        <w:t>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бизнес - процестерінің анықтамалығы осы </w:t>
      </w:r>
      <w:r>
        <w:rPr>
          <w:rFonts w:ascii="Times New Roman"/>
          <w:b w:val="false"/>
          <w:i w:val="false"/>
          <w:color w:val="000000"/>
          <w:sz w:val="28"/>
        </w:rPr>
        <w:t>Регламенттің</w:t>
      </w:r>
      <w:r>
        <w:rPr>
          <w:rFonts w:ascii="Times New Roman"/>
          <w:b w:val="false"/>
          <w:i w:val="false"/>
          <w:color w:val="000000"/>
          <w:sz w:val="28"/>
        </w:rPr>
        <w:t xml:space="preserve"> 3-қосымшасында</w:t>
      </w:r>
      <w:r>
        <w:rPr>
          <w:rFonts w:ascii="Times New Roman"/>
          <w:b w:val="false"/>
          <w:i w:val="false"/>
          <w:color w:val="000000"/>
          <w:sz w:val="28"/>
        </w:rPr>
        <w:t xml:space="preserve"> көрсетілген.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67" w:id="53"/>
          <w:p>
            <w:pPr>
              <w:spacing w:after="20"/>
              <w:ind w:left="20"/>
              <w:jc w:val="both"/>
            </w:pPr>
            <w:r>
              <w:rPr>
                <w:rFonts w:ascii="Times New Roman"/>
                <w:b w:val="false"/>
                <w:i w:val="false"/>
                <w:color w:val="000000"/>
                <w:sz w:val="20"/>
              </w:rPr>
              <w:t>
«Пестицидтердi (улы</w:t>
            </w:r>
            <w:r>
              <w:br/>
            </w:r>
            <w:r>
              <w:rPr>
                <w:rFonts w:ascii="Times New Roman"/>
                <w:b w:val="false"/>
                <w:i w:val="false"/>
                <w:color w:val="000000"/>
                <w:sz w:val="20"/>
              </w:rPr>
              <w:t>
химикаттарды) өндiру</w:t>
            </w:r>
            <w:r>
              <w:br/>
            </w:r>
            <w:r>
              <w:rPr>
                <w:rFonts w:ascii="Times New Roman"/>
                <w:b w:val="false"/>
                <w:i w:val="false"/>
                <w:color w:val="000000"/>
                <w:sz w:val="20"/>
              </w:rPr>
              <w:t>
(формуляциялау),</w:t>
            </w:r>
            <w:r>
              <w:br/>
            </w:r>
            <w:r>
              <w:rPr>
                <w:rFonts w:ascii="Times New Roman"/>
                <w:b w:val="false"/>
                <w:i w:val="false"/>
                <w:color w:val="000000"/>
                <w:sz w:val="20"/>
              </w:rPr>
              <w:t>
пестицидтердi (улы</w:t>
            </w:r>
            <w:r>
              <w:br/>
            </w:r>
            <w:r>
              <w:rPr>
                <w:rFonts w:ascii="Times New Roman"/>
                <w:b w:val="false"/>
                <w:i w:val="false"/>
                <w:color w:val="000000"/>
                <w:sz w:val="20"/>
              </w:rPr>
              <w:t>
химикаттарды) өткiзу,</w:t>
            </w:r>
            <w:r>
              <w:br/>
            </w:r>
            <w:r>
              <w:rPr>
                <w:rFonts w:ascii="Times New Roman"/>
                <w:b w:val="false"/>
                <w:i w:val="false"/>
                <w:color w:val="000000"/>
                <w:sz w:val="20"/>
              </w:rPr>
              <w:t>
пестицидтердi (улы</w:t>
            </w:r>
            <w:r>
              <w:br/>
            </w:r>
            <w:r>
              <w:rPr>
                <w:rFonts w:ascii="Times New Roman"/>
                <w:b w:val="false"/>
                <w:i w:val="false"/>
                <w:color w:val="000000"/>
                <w:sz w:val="20"/>
              </w:rPr>
              <w:t>
химикаттарды)</w:t>
            </w:r>
            <w:r>
              <w:br/>
            </w:r>
            <w:r>
              <w:rPr>
                <w:rFonts w:ascii="Times New Roman"/>
                <w:b w:val="false"/>
                <w:i w:val="false"/>
                <w:color w:val="000000"/>
                <w:sz w:val="20"/>
              </w:rPr>
              <w:t>
аэрозольдiк және</w:t>
            </w:r>
            <w:r>
              <w:br/>
            </w:r>
            <w:r>
              <w:rPr>
                <w:rFonts w:ascii="Times New Roman"/>
                <w:b w:val="false"/>
                <w:i w:val="false"/>
                <w:color w:val="000000"/>
                <w:sz w:val="20"/>
              </w:rPr>
              <w:t>
фумигациялық</w:t>
            </w:r>
            <w:r>
              <w:br/>
            </w:r>
            <w:r>
              <w:rPr>
                <w:rFonts w:ascii="Times New Roman"/>
                <w:b w:val="false"/>
                <w:i w:val="false"/>
                <w:color w:val="000000"/>
                <w:sz w:val="20"/>
              </w:rPr>
              <w:t>
тәсiлдермен қолдануға</w:t>
            </w:r>
            <w:r>
              <w:br/>
            </w:r>
            <w:r>
              <w:rPr>
                <w:rFonts w:ascii="Times New Roman"/>
                <w:b w:val="false"/>
                <w:i w:val="false"/>
                <w:color w:val="000000"/>
                <w:sz w:val="20"/>
              </w:rPr>
              <w:t>
байланысты қызметті</w:t>
            </w:r>
            <w:r>
              <w:br/>
            </w:r>
            <w:r>
              <w:rPr>
                <w:rFonts w:ascii="Times New Roman"/>
                <w:b w:val="false"/>
                <w:i w:val="false"/>
                <w:color w:val="000000"/>
                <w:sz w:val="20"/>
              </w:rPr>
              <w:t>
жүзеге асыруға</w:t>
            </w:r>
            <w:r>
              <w:br/>
            </w:r>
            <w:r>
              <w:rPr>
                <w:rFonts w:ascii="Times New Roman"/>
                <w:b w:val="false"/>
                <w:i w:val="false"/>
                <w:color w:val="000000"/>
                <w:sz w:val="20"/>
              </w:rPr>
              <w:t>
лицензияны беру, қайта</w:t>
            </w:r>
            <w:r>
              <w:br/>
            </w:r>
            <w:r>
              <w:rPr>
                <w:rFonts w:ascii="Times New Roman"/>
                <w:b w:val="false"/>
                <w:i w:val="false"/>
                <w:color w:val="000000"/>
                <w:sz w:val="20"/>
              </w:rPr>
              <w:t>
ресімдеу, лицензияның</w:t>
            </w:r>
            <w:r>
              <w:br/>
            </w:r>
            <w:r>
              <w:rPr>
                <w:rFonts w:ascii="Times New Roman"/>
                <w:b w:val="false"/>
                <w:i w:val="false"/>
                <w:color w:val="000000"/>
                <w:sz w:val="20"/>
              </w:rPr>
              <w:t>
телнұсқасын беру»</w:t>
            </w:r>
            <w:r>
              <w:br/>
            </w:r>
            <w:r>
              <w:rPr>
                <w:rFonts w:ascii="Times New Roman"/>
                <w:b w:val="false"/>
                <w:i w:val="false"/>
                <w:color w:val="000000"/>
                <w:sz w:val="20"/>
              </w:rPr>
              <w:t>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1-қосымша</w:t>
            </w:r>
          </w:p>
          <w:bookmarkEnd w:id="53"/>
        </w:tc>
      </w:tr>
    </w:tbl>
    <w:bookmarkStart w:name="z268" w:id="54"/>
    <w:p>
      <w:pPr>
        <w:spacing w:after="0"/>
        <w:ind w:left="0"/>
        <w:jc w:val="left"/>
      </w:pPr>
      <w:r>
        <w:rPr>
          <w:rFonts w:ascii="Times New Roman"/>
          <w:b/>
          <w:i w:val="false"/>
          <w:color w:val="000000"/>
        </w:rPr>
        <w:t xml:space="preserve"> 
Әрбір рәсімнің (іс-қимылдың) ұзақтығын көрсете отырып, 
</w:t>
      </w:r>
      <w:r>
        <w:rPr>
          <w:rFonts w:ascii="Times New Roman"/>
          <w:b/>
          <w:i w:val="false"/>
          <w:color w:val="000000"/>
        </w:rPr>
        <w:t>
әрбір іс-қимылдың (рәсімнің) өту блок – схемасы</w:t>
      </w:r>
    </w:p>
    <w:bookmarkEnd w:id="54"/>
    <w:bookmarkStart w:name="z270" w:id="55"/>
    <w:p>
      <w:pPr>
        <w:spacing w:after="0"/>
        <w:ind w:left="0"/>
        <w:jc w:val="both"/>
      </w:pPr>
      <w:r>
        <w:rPr>
          <w:rFonts w:ascii="Times New Roman"/>
          <w:b w:val="false"/>
          <w:i w:val="false"/>
          <w:color w:val="000000"/>
          <w:sz w:val="28"/>
        </w:rPr>
        <w:t>
</w:t>
      </w: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035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2" w:id="56"/>
          <w:p>
            <w:pPr>
              <w:spacing w:after="20"/>
              <w:ind w:left="20"/>
              <w:jc w:val="both"/>
            </w:pPr>
            <w:r>
              <w:rPr>
                <w:rFonts w:ascii="Times New Roman"/>
                <w:b w:val="false"/>
                <w:i w:val="false"/>
                <w:color w:val="000000"/>
                <w:sz w:val="20"/>
              </w:rPr>
              <w:t>
«Пестицидтердi (улы</w:t>
            </w:r>
            <w:r>
              <w:br/>
            </w:r>
            <w:r>
              <w:rPr>
                <w:rFonts w:ascii="Times New Roman"/>
                <w:b w:val="false"/>
                <w:i w:val="false"/>
                <w:color w:val="000000"/>
                <w:sz w:val="20"/>
              </w:rPr>
              <w:t>
химикаттарды) өндiру</w:t>
            </w:r>
            <w:r>
              <w:br/>
            </w:r>
            <w:r>
              <w:rPr>
                <w:rFonts w:ascii="Times New Roman"/>
                <w:b w:val="false"/>
                <w:i w:val="false"/>
                <w:color w:val="000000"/>
                <w:sz w:val="20"/>
              </w:rPr>
              <w:t>
(формуляциялау),</w:t>
            </w:r>
            <w:r>
              <w:br/>
            </w:r>
            <w:r>
              <w:rPr>
                <w:rFonts w:ascii="Times New Roman"/>
                <w:b w:val="false"/>
                <w:i w:val="false"/>
                <w:color w:val="000000"/>
                <w:sz w:val="20"/>
              </w:rPr>
              <w:t>
пестицидтердi (улы</w:t>
            </w:r>
            <w:r>
              <w:br/>
            </w:r>
            <w:r>
              <w:rPr>
                <w:rFonts w:ascii="Times New Roman"/>
                <w:b w:val="false"/>
                <w:i w:val="false"/>
                <w:color w:val="000000"/>
                <w:sz w:val="20"/>
              </w:rPr>
              <w:t>
химикаттарды) өткiзу,</w:t>
            </w:r>
            <w:r>
              <w:br/>
            </w:r>
            <w:r>
              <w:rPr>
                <w:rFonts w:ascii="Times New Roman"/>
                <w:b w:val="false"/>
                <w:i w:val="false"/>
                <w:color w:val="000000"/>
                <w:sz w:val="20"/>
              </w:rPr>
              <w:t>
пестицидтердi (улы</w:t>
            </w:r>
            <w:r>
              <w:br/>
            </w:r>
            <w:r>
              <w:rPr>
                <w:rFonts w:ascii="Times New Roman"/>
                <w:b w:val="false"/>
                <w:i w:val="false"/>
                <w:color w:val="000000"/>
                <w:sz w:val="20"/>
              </w:rPr>
              <w:t>
химикаттарды)</w:t>
            </w:r>
            <w:r>
              <w:br/>
            </w:r>
            <w:r>
              <w:rPr>
                <w:rFonts w:ascii="Times New Roman"/>
                <w:b w:val="false"/>
                <w:i w:val="false"/>
                <w:color w:val="000000"/>
                <w:sz w:val="20"/>
              </w:rPr>
              <w:t>
аэрозольдiк және</w:t>
            </w:r>
            <w:r>
              <w:br/>
            </w:r>
            <w:r>
              <w:rPr>
                <w:rFonts w:ascii="Times New Roman"/>
                <w:b w:val="false"/>
                <w:i w:val="false"/>
                <w:color w:val="000000"/>
                <w:sz w:val="20"/>
              </w:rPr>
              <w:t>
фумигациялық</w:t>
            </w:r>
            <w:r>
              <w:br/>
            </w:r>
            <w:r>
              <w:rPr>
                <w:rFonts w:ascii="Times New Roman"/>
                <w:b w:val="false"/>
                <w:i w:val="false"/>
                <w:color w:val="000000"/>
                <w:sz w:val="20"/>
              </w:rPr>
              <w:t>
тәсiлдермен қолдануға</w:t>
            </w:r>
            <w:r>
              <w:br/>
            </w:r>
            <w:r>
              <w:rPr>
                <w:rFonts w:ascii="Times New Roman"/>
                <w:b w:val="false"/>
                <w:i w:val="false"/>
                <w:color w:val="000000"/>
                <w:sz w:val="20"/>
              </w:rPr>
              <w:t>
байланысты қызметті</w:t>
            </w:r>
            <w:r>
              <w:br/>
            </w:r>
            <w:r>
              <w:rPr>
                <w:rFonts w:ascii="Times New Roman"/>
                <w:b w:val="false"/>
                <w:i w:val="false"/>
                <w:color w:val="000000"/>
                <w:sz w:val="20"/>
              </w:rPr>
              <w:t>
жүзеге асыруға</w:t>
            </w:r>
            <w:r>
              <w:br/>
            </w:r>
            <w:r>
              <w:rPr>
                <w:rFonts w:ascii="Times New Roman"/>
                <w:b w:val="false"/>
                <w:i w:val="false"/>
                <w:color w:val="000000"/>
                <w:sz w:val="20"/>
              </w:rPr>
              <w:t>
лицензия беру, қайта</w:t>
            </w:r>
            <w:r>
              <w:br/>
            </w:r>
            <w:r>
              <w:rPr>
                <w:rFonts w:ascii="Times New Roman"/>
                <w:b w:val="false"/>
                <w:i w:val="false"/>
                <w:color w:val="000000"/>
                <w:sz w:val="20"/>
              </w:rPr>
              <w:t>
ресімдеу, лицензияның</w:t>
            </w:r>
            <w:r>
              <w:br/>
            </w:r>
            <w:r>
              <w:rPr>
                <w:rFonts w:ascii="Times New Roman"/>
                <w:b w:val="false"/>
                <w:i w:val="false"/>
                <w:color w:val="000000"/>
                <w:sz w:val="20"/>
              </w:rPr>
              <w:t>
телнұсқасын беру»</w:t>
            </w:r>
            <w:r>
              <w:br/>
            </w:r>
            <w:r>
              <w:rPr>
                <w:rFonts w:ascii="Times New Roman"/>
                <w:b w:val="false"/>
                <w:i w:val="false"/>
                <w:color w:val="000000"/>
                <w:sz w:val="20"/>
              </w:rPr>
              <w:t>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2-қосымша</w:t>
            </w:r>
          </w:p>
          <w:bookmarkEnd w:id="56"/>
        </w:tc>
      </w:tr>
    </w:tbl>
    <w:bookmarkStart w:name="z273" w:id="57"/>
    <w:p>
      <w:pPr>
        <w:spacing w:after="0"/>
        <w:ind w:left="0"/>
        <w:jc w:val="left"/>
      </w:pPr>
      <w:r>
        <w:rPr>
          <w:rFonts w:ascii="Times New Roman"/>
          <w:b/>
          <w:i w:val="false"/>
          <w:color w:val="000000"/>
        </w:rPr>
        <w:t xml:space="preserve"> 
Ақпараттық жүйелердің функционалдық өзара іс-қимыл диаграммасы</w:t>
      </w:r>
    </w:p>
    <w:bookmarkEnd w:id="57"/>
    <w:bookmarkStart w:name="z274" w:id="58"/>
    <w:p>
      <w:pPr>
        <w:spacing w:after="0"/>
        <w:ind w:left="0"/>
        <w:jc w:val="both"/>
      </w:pPr>
      <w:r>
        <w:rPr>
          <w:rFonts w:ascii="Times New Roman"/>
          <w:b w:val="false"/>
          <w:i w:val="false"/>
          <w:color w:val="000000"/>
          <w:sz w:val="28"/>
        </w:rPr>
        <w:t>
</w:t>
      </w:r>
      <w:r>
        <w:drawing>
          <wp:inline distT="0" distB="0" distL="0" distR="0">
            <wp:extent cx="50038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03800" cy="651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76" w:id="59"/>
          <w:p>
            <w:pPr>
              <w:spacing w:after="20"/>
              <w:ind w:left="20"/>
              <w:jc w:val="both"/>
            </w:pPr>
            <w:r>
              <w:rPr>
                <w:rFonts w:ascii="Times New Roman"/>
                <w:b w:val="false"/>
                <w:i w:val="false"/>
                <w:color w:val="000000"/>
                <w:sz w:val="20"/>
              </w:rPr>
              <w:t>
«Пестицидтердi (улы</w:t>
            </w:r>
            <w:r>
              <w:br/>
            </w:r>
            <w:r>
              <w:rPr>
                <w:rFonts w:ascii="Times New Roman"/>
                <w:b w:val="false"/>
                <w:i w:val="false"/>
                <w:color w:val="000000"/>
                <w:sz w:val="20"/>
              </w:rPr>
              <w:t>
химикаттарды)</w:t>
            </w:r>
            <w:r>
              <w:br/>
            </w:r>
            <w:r>
              <w:rPr>
                <w:rFonts w:ascii="Times New Roman"/>
                <w:b w:val="false"/>
                <w:i w:val="false"/>
                <w:color w:val="000000"/>
                <w:sz w:val="20"/>
              </w:rPr>
              <w:t>
өндiру(формуляциялау),</w:t>
            </w:r>
            <w:r>
              <w:br/>
            </w:r>
            <w:r>
              <w:rPr>
                <w:rFonts w:ascii="Times New Roman"/>
                <w:b w:val="false"/>
                <w:i w:val="false"/>
                <w:color w:val="000000"/>
                <w:sz w:val="20"/>
              </w:rPr>
              <w:t>
пестицидтердi (улы</w:t>
            </w:r>
            <w:r>
              <w:br/>
            </w:r>
            <w:r>
              <w:rPr>
                <w:rFonts w:ascii="Times New Roman"/>
                <w:b w:val="false"/>
                <w:i w:val="false"/>
                <w:color w:val="000000"/>
                <w:sz w:val="20"/>
              </w:rPr>
              <w:t>
химикаттарды) өткiзу,</w:t>
            </w:r>
            <w:r>
              <w:br/>
            </w:r>
            <w:r>
              <w:rPr>
                <w:rFonts w:ascii="Times New Roman"/>
                <w:b w:val="false"/>
                <w:i w:val="false"/>
                <w:color w:val="000000"/>
                <w:sz w:val="20"/>
              </w:rPr>
              <w:t>
пестицидтердi (улы</w:t>
            </w:r>
            <w:r>
              <w:br/>
            </w:r>
            <w:r>
              <w:rPr>
                <w:rFonts w:ascii="Times New Roman"/>
                <w:b w:val="false"/>
                <w:i w:val="false"/>
                <w:color w:val="000000"/>
                <w:sz w:val="20"/>
              </w:rPr>
              <w:t>
химикаттарды)</w:t>
            </w:r>
            <w:r>
              <w:br/>
            </w:r>
            <w:r>
              <w:rPr>
                <w:rFonts w:ascii="Times New Roman"/>
                <w:b w:val="false"/>
                <w:i w:val="false"/>
                <w:color w:val="000000"/>
                <w:sz w:val="20"/>
              </w:rPr>
              <w:t>
аэрозольдiк және</w:t>
            </w:r>
            <w:r>
              <w:br/>
            </w:r>
            <w:r>
              <w:rPr>
                <w:rFonts w:ascii="Times New Roman"/>
                <w:b w:val="false"/>
                <w:i w:val="false"/>
                <w:color w:val="000000"/>
                <w:sz w:val="20"/>
              </w:rPr>
              <w:t>
фумигациялық</w:t>
            </w:r>
            <w:r>
              <w:br/>
            </w:r>
            <w:r>
              <w:rPr>
                <w:rFonts w:ascii="Times New Roman"/>
                <w:b w:val="false"/>
                <w:i w:val="false"/>
                <w:color w:val="000000"/>
                <w:sz w:val="20"/>
              </w:rPr>
              <w:t>
тәсiлдермен қолдануға</w:t>
            </w:r>
            <w:r>
              <w:br/>
            </w:r>
            <w:r>
              <w:rPr>
                <w:rFonts w:ascii="Times New Roman"/>
                <w:b w:val="false"/>
                <w:i w:val="false"/>
                <w:color w:val="000000"/>
                <w:sz w:val="20"/>
              </w:rPr>
              <w:t>
байланысты қызметті</w:t>
            </w:r>
            <w:r>
              <w:br/>
            </w:r>
            <w:r>
              <w:rPr>
                <w:rFonts w:ascii="Times New Roman"/>
                <w:b w:val="false"/>
                <w:i w:val="false"/>
                <w:color w:val="000000"/>
                <w:sz w:val="20"/>
              </w:rPr>
              <w:t>
жүзеге асыруға</w:t>
            </w:r>
            <w:r>
              <w:br/>
            </w:r>
            <w:r>
              <w:rPr>
                <w:rFonts w:ascii="Times New Roman"/>
                <w:b w:val="false"/>
                <w:i w:val="false"/>
                <w:color w:val="000000"/>
                <w:sz w:val="20"/>
              </w:rPr>
              <w:t>
лицензияны беру, қайта</w:t>
            </w:r>
            <w:r>
              <w:br/>
            </w:r>
            <w:r>
              <w:rPr>
                <w:rFonts w:ascii="Times New Roman"/>
                <w:b w:val="false"/>
                <w:i w:val="false"/>
                <w:color w:val="000000"/>
                <w:sz w:val="20"/>
              </w:rPr>
              <w:t>
ресімдеу, лицензияның</w:t>
            </w:r>
            <w:r>
              <w:br/>
            </w:r>
            <w:r>
              <w:rPr>
                <w:rFonts w:ascii="Times New Roman"/>
                <w:b w:val="false"/>
                <w:i w:val="false"/>
                <w:color w:val="000000"/>
                <w:sz w:val="20"/>
              </w:rPr>
              <w:t>
телнұсқасын беру»</w:t>
            </w:r>
            <w:r>
              <w:br/>
            </w:r>
            <w:r>
              <w:rPr>
                <w:rFonts w:ascii="Times New Roman"/>
                <w:b w:val="false"/>
                <w:i w:val="false"/>
                <w:color w:val="000000"/>
                <w:sz w:val="20"/>
              </w:rPr>
              <w:t>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3-қосымша</w:t>
            </w:r>
          </w:p>
          <w:bookmarkEnd w:id="59"/>
        </w:tc>
      </w:tr>
    </w:tbl>
    <w:bookmarkStart w:name="z277" w:id="60"/>
    <w:p>
      <w:pPr>
        <w:spacing w:after="0"/>
        <w:ind w:left="0"/>
        <w:jc w:val="left"/>
      </w:pPr>
      <w:r>
        <w:rPr>
          <w:rFonts w:ascii="Times New Roman"/>
          <w:b/>
          <w:i w:val="false"/>
          <w:color w:val="000000"/>
        </w:rPr>
        <w:t xml:space="preserve"> 
Мемлекеттік қызмет көрсетудің бизнес –процестерінің анықтамалығы</w:t>
      </w:r>
    </w:p>
    <w:bookmarkEnd w:id="60"/>
    <w:bookmarkStart w:name="z278" w:id="61"/>
    <w:p>
      <w:pPr>
        <w:spacing w:after="0"/>
        <w:ind w:left="0"/>
        <w:jc w:val="both"/>
      </w:pPr>
      <w:r>
        <w:rPr>
          <w:rFonts w:ascii="Times New Roman"/>
          <w:b w:val="false"/>
          <w:i w:val="false"/>
          <w:color w:val="000000"/>
          <w:sz w:val="28"/>
        </w:rPr>
        <w:t>
</w:t>
      </w: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43300"/>
                    </a:xfrm>
                    <a:prstGeom prst="rect">
                      <a:avLst/>
                    </a:prstGeom>
                  </pic:spPr>
                </pic:pic>
              </a:graphicData>
            </a:graphic>
          </wp:inline>
        </w:drawing>
      </w:r>
    </w:p>
    <w:bookmarkEnd w:id="61"/>
    <w:bookmarkStart w:name="z280" w:id="62"/>
    <w:p>
      <w:pPr>
        <w:spacing w:after="0"/>
        <w:ind w:left="0"/>
        <w:jc w:val="both"/>
      </w:pPr>
      <w:r>
        <w:rPr>
          <w:rFonts w:ascii="Times New Roman"/>
          <w:b w:val="false"/>
          <w:i w:val="false"/>
          <w:color w:val="000000"/>
          <w:sz w:val="28"/>
        </w:rPr>
        <w:t>
      *ҚФБ-құрылымдық-функционалдық бірлік: көрсетілетін қызметті берушінің құрылымдық бөлімшелерінің (қызметкерлерінің), халыққа қызмет көрсету орталығының, «электрондық үкімет» веб-порталының бірлесе әрекет етуі;</w:t>
      </w:r>
    </w:p>
    <w:bookmarkEnd w:id="62"/>
    <w:bookmarkStart w:name="z281" w:id="63"/>
    <w:p>
      <w:pPr>
        <w:spacing w:after="0"/>
        <w:ind w:left="0"/>
        <w:jc w:val="both"/>
      </w:pPr>
      <w:r>
        <w:rPr>
          <w:rFonts w:ascii="Times New Roman"/>
          <w:b w:val="false"/>
          <w:i w:val="false"/>
          <w:color w:val="000000"/>
          <w:sz w:val="28"/>
        </w:rPr>
        <w:t>
</w:t>
      </w: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68700"/>
                    </a:xfrm>
                    <a:prstGeom prst="rect">
                      <a:avLst/>
                    </a:prstGeom>
                  </pic:spPr>
                </pic:pic>
              </a:graphicData>
            </a:graphic>
          </wp:inline>
        </w:drawing>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