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6e8eb" w14:textId="3d6e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14 наурыздағы № 264 "Қостанай облыстық мәслихатының Регламентін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2014 жылғы 4 шілдедегі № 299 шешімі. Қостанай облысының Әділет департаментінде 2014 жылғы 6 тамызда № 4971 болып тіркелді. Күші жойылды - Қостанай облысы мәслихатының 2017 жылғы 8 желтоқсандағы № 220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мәслихатының 08.12.2017 </w:t>
      </w:r>
      <w:r>
        <w:rPr>
          <w:rFonts w:ascii="Times New Roman"/>
          <w:b w:val="false"/>
          <w:i w:val="false"/>
          <w:color w:val="ff0000"/>
          <w:sz w:val="28"/>
        </w:rPr>
        <w:t>№ 220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Қостанай облыстық мәслихатының 2014 жылғы 14 наурыздағы № 264 "Қостанай облыстық мәслихатының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4599 тіркелген, 2014 жылғы 13 мамырда "Әділет" ақпараттық-құқықтық жүйесінде жарияланған) мынадай өзгерістер енгізілсін: </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Қостанай облыстық мәслихатының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13-тармақ</w:t>
      </w:r>
      <w:r>
        <w:rPr>
          <w:rFonts w:ascii="Times New Roman"/>
          <w:b w:val="false"/>
          <w:i w:val="false"/>
          <w:color w:val="000000"/>
          <w:sz w:val="28"/>
        </w:rPr>
        <w:t xml:space="preserve"> жаңа редакцияда жазылсын:</w:t>
      </w:r>
    </w:p>
    <w:bookmarkStart w:name="z7" w:id="3"/>
    <w:p>
      <w:pPr>
        <w:spacing w:after="0"/>
        <w:ind w:left="0"/>
        <w:jc w:val="both"/>
      </w:pPr>
      <w:r>
        <w:rPr>
          <w:rFonts w:ascii="Times New Roman"/>
          <w:b w:val="false"/>
          <w:i w:val="false"/>
          <w:color w:val="000000"/>
          <w:sz w:val="28"/>
        </w:rPr>
        <w:t>
      "13. Мәслихаттың қарауына жататын мәселелер бойынша мәслихаттың сессияларына қалалар мен аудандар мәслихаттарының хатшылары, облыс әкімі, қалалар мен аудандардың әкiмдерi,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 орыс тіліндегі мәтін өзгермейді;</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20-тармақ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"20. Мәслихаттың нормативтік құқықтық шешімдері Әдiлет министрлiгi аумақтық органдарында мемлекеттiк тiркелуге және Қазақстан Республикасының заңнамасында белгiленген тәртiппен жариялануға жатады.", орыс тіліндегі мәтін өзгермейді;</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28-тармақтың</w:t>
      </w:r>
      <w:r>
        <w:rPr>
          <w:rFonts w:ascii="Times New Roman"/>
          <w:b w:val="false"/>
          <w:i w:val="false"/>
          <w:color w:val="000000"/>
          <w:sz w:val="28"/>
        </w:rPr>
        <w:t xml:space="preserve"> екінші абзацы жаңа редакцияда жазылсын: </w:t>
      </w:r>
    </w:p>
    <w:bookmarkStart w:name="z11" w:id="5"/>
    <w:p>
      <w:pPr>
        <w:spacing w:after="0"/>
        <w:ind w:left="0"/>
        <w:jc w:val="both"/>
      </w:pPr>
      <w:r>
        <w:rPr>
          <w:rFonts w:ascii="Times New Roman"/>
          <w:b w:val="false"/>
          <w:i w:val="false"/>
          <w:color w:val="000000"/>
          <w:sz w:val="28"/>
        </w:rPr>
        <w:t>
      "Тұрақты комиссиялар уақытша жұмыс тобының пiкiрiн ескере отырып, тиiстi негiздемелермен және есептермен Қостанай облысы бюджетiнiң жобасы бойынша ұсыныстар әзiрлейдi және оларды ұсыныстарды жинау мен Қостанай облысы бюджетiнiң жобасы бойынша қорытынды әзiрлеудi жүзеге асыратын бейiндi тұрақты комиссияға жiбередi.", орыс тіліндегі мәтін өзгермейді;</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31-тармақ</w:t>
      </w:r>
      <w:r>
        <w:rPr>
          <w:rFonts w:ascii="Times New Roman"/>
          <w:b w:val="false"/>
          <w:i w:val="false"/>
          <w:color w:val="000000"/>
          <w:sz w:val="28"/>
        </w:rPr>
        <w:t xml:space="preserve"> жаңа редакцияда жазылсын: </w:t>
      </w:r>
    </w:p>
    <w:bookmarkStart w:name="z13" w:id="6"/>
    <w:p>
      <w:pPr>
        <w:spacing w:after="0"/>
        <w:ind w:left="0"/>
        <w:jc w:val="both"/>
      </w:pPr>
      <w:r>
        <w:rPr>
          <w:rFonts w:ascii="Times New Roman"/>
          <w:b w:val="false"/>
          <w:i w:val="false"/>
          <w:color w:val="000000"/>
          <w:sz w:val="28"/>
        </w:rPr>
        <w:t>
      "31. Мәслихат Қостанай облысы әкiмiнiң есептерiн тыңдау жолымен жергілікті бюджеттiң, аумақтарды дамыту бағдарламаларының орындалуын бақылауды жүзеге асырады.", орыс тіліндегі мәтін өзгермейді;</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34-тармақ</w:t>
      </w:r>
      <w:r>
        <w:rPr>
          <w:rFonts w:ascii="Times New Roman"/>
          <w:b w:val="false"/>
          <w:i w:val="false"/>
          <w:color w:val="000000"/>
          <w:sz w:val="28"/>
        </w:rPr>
        <w:t xml:space="preserve"> жаңа редакцияда жазылсын:</w:t>
      </w:r>
    </w:p>
    <w:bookmarkStart w:name="z15" w:id="7"/>
    <w:p>
      <w:pPr>
        <w:spacing w:after="0"/>
        <w:ind w:left="0"/>
        <w:jc w:val="both"/>
      </w:pPr>
      <w:r>
        <w:rPr>
          <w:rFonts w:ascii="Times New Roman"/>
          <w:b w:val="false"/>
          <w:i w:val="false"/>
          <w:color w:val="000000"/>
          <w:sz w:val="28"/>
        </w:rPr>
        <w:t>
      "34. Облыстың тексеру комиссиясының бюджеттiң атқарылуы туралы есебiн мәслихат жыл сайын қарайды.", орыс тіліндегі мәтін өзгермейді.</w:t>
      </w:r>
    </w:p>
    <w:bookmarkEnd w:id="7"/>
    <w:bookmarkStart w:name="z16"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Джаманбалин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облыстық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Ещанов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