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1c75b" w14:textId="eb1c7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"II, III және IV санаттағы объектілерге мемлекеттік экологиялық сараптама қорытындысын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2014 жылғы 21 тамыздағы № 413 қаулысы. Қостанай облысының Әділет департаментінде 2014 жылғы 18 қыркүйекте № 5097 болып тіркелді. Күші жойылды - Қостанай облысы әкімдігінің 2015 жылғы 16 қарашадағы № 482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16.11.2015 </w:t>
      </w:r>
      <w:r>
        <w:rPr>
          <w:rFonts w:ascii="Times New Roman"/>
          <w:b w:val="false"/>
          <w:i w:val="false"/>
          <w:color w:val="ff0000"/>
          <w:sz w:val="28"/>
        </w:rPr>
        <w:t>№ 482</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"II, III және IV санаттағы объектілерге мемлекеттік экологиялық сараптама қорытындысын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Облыс әкімі                                Н. Садуақасов</w:t>
      </w:r>
    </w:p>
    <w:bookmarkStart w:name="z4"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2014 жылғы 21 тамыздағы    </w:t>
      </w:r>
      <w:r>
        <w:br/>
      </w:r>
      <w:r>
        <w:rPr>
          <w:rFonts w:ascii="Times New Roman"/>
          <w:b w:val="false"/>
          <w:i w:val="false"/>
          <w:color w:val="000000"/>
          <w:sz w:val="28"/>
        </w:rPr>
        <w:t xml:space="preserve">
№ 413 қаулысымен бекітілген  </w:t>
      </w:r>
    </w:p>
    <w:bookmarkEnd w:id="2"/>
    <w:p>
      <w:pPr>
        <w:spacing w:after="0"/>
        <w:ind w:left="0"/>
        <w:jc w:val="left"/>
      </w:pPr>
      <w:r>
        <w:rPr>
          <w:rFonts w:ascii="Times New Roman"/>
          <w:b/>
          <w:i w:val="false"/>
          <w:color w:val="000000"/>
        </w:rPr>
        <w:t xml:space="preserve"> "II, III және IV санаттағы объектілерге</w:t>
      </w:r>
      <w:r>
        <w:br/>
      </w:r>
      <w:r>
        <w:rPr>
          <w:rFonts w:ascii="Times New Roman"/>
          <w:b/>
          <w:i w:val="false"/>
          <w:color w:val="000000"/>
        </w:rPr>
        <w:t>
мемлекеттік экологиялық сараптама қорытындысын беру"</w:t>
      </w:r>
      <w:r>
        <w:br/>
      </w:r>
      <w:r>
        <w:rPr>
          <w:rFonts w:ascii="Times New Roman"/>
          <w:b/>
          <w:i w:val="false"/>
          <w:color w:val="000000"/>
        </w:rPr>
        <w:t>
мемлекеттік көрсетілетін қызмет регламенті</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"II, III және IV санаттағы объектілерге мемлекеттік экологиялық сараптама қорытындысын беру" мемлекеттік көрсетілетін қызметін (бұдан әрі – мемлекеттік көрсетілетін қызмет) облыстың жергілікті атқарушы органы ("Қостанай облысы әкімдігінің табиғи ресурстар және табиғат пайдалануды реттеу басқармасы" мемлекеттік мекемесі)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2) "Халыққа қызмет көрсету орталығы" республикалық мемлекеттік кәсіпорнының Қостанай облысы бойынша филиалы және оның қала және аудан бөлімдері (бұдан әрі - ХҚО);</w:t>
      </w:r>
      <w:r>
        <w:br/>
      </w:r>
      <w:r>
        <w:rPr>
          <w:rFonts w:ascii="Times New Roman"/>
          <w:b w:val="false"/>
          <w:i w:val="false"/>
          <w:color w:val="000000"/>
          <w:sz w:val="28"/>
        </w:rPr>
        <w:t>
      3) www.еgоv.kz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II, III және IV санат объектілері үшін уәкілетті лауазымды адамның электрондық цифрлық қолтаңбасымен (бұдан әрі – ЭЦҚ) куәландырылған электрондық құжат нысанында "келісіледі/келісілмейді" деген тұжырыммен мемлекеттік экологиялық сараптама қорытындысы.</w:t>
      </w:r>
      <w:r>
        <w:br/>
      </w:r>
      <w:r>
        <w:rPr>
          <w:rFonts w:ascii="Times New Roman"/>
          <w:b w:val="false"/>
          <w:i w:val="false"/>
          <w:color w:val="000000"/>
          <w:sz w:val="28"/>
        </w:rPr>
        <w:t>
</w:t>
      </w:r>
      <w:r>
        <w:rPr>
          <w:rFonts w:ascii="Times New Roman"/>
          <w:b w:val="false"/>
          <w:i w:val="false"/>
          <w:color w:val="000000"/>
          <w:sz w:val="28"/>
        </w:rPr>
        <w:t>
      4. Мемлекеттік қызмет көрсету нәтижесін беру нысаны: электрондық және қағаз түрінде.</w:t>
      </w:r>
    </w:p>
    <w:bookmarkEnd w:id="4"/>
    <w:bookmarkStart w:name="z10" w:id="5"/>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іс-қимыл тәртібін сипаттау</w:t>
      </w:r>
    </w:p>
    <w:bookmarkEnd w:id="5"/>
    <w:bookmarkStart w:name="z11" w:id="6"/>
    <w:p>
      <w:pPr>
        <w:spacing w:after="0"/>
        <w:ind w:left="0"/>
        <w:jc w:val="both"/>
      </w:pPr>
      <w:r>
        <w:rPr>
          <w:rFonts w:ascii="Times New Roman"/>
          <w:b w:val="false"/>
          <w:i w:val="false"/>
          <w:color w:val="000000"/>
          <w:sz w:val="28"/>
        </w:rPr>
        <w:t>
      5. Мемлекеттік қызмет көрсету бойынша рәсімді (іс-қимылды) бастауға негіздеме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Үкiметiнiң кейбiр шешiмдерiнiң күшi жойылды деп тану туралы" Қазақстан Республикасы Үкіметінің 2014 жылғы 26 маусымдағы № 702 </w:t>
      </w:r>
      <w:r>
        <w:rPr>
          <w:rFonts w:ascii="Times New Roman"/>
          <w:b w:val="false"/>
          <w:i w:val="false"/>
          <w:color w:val="000000"/>
          <w:sz w:val="28"/>
        </w:rPr>
        <w:t>қаулысымен</w:t>
      </w:r>
      <w:r>
        <w:rPr>
          <w:rFonts w:ascii="Times New Roman"/>
          <w:b w:val="false"/>
          <w:i w:val="false"/>
          <w:color w:val="000000"/>
          <w:sz w:val="28"/>
        </w:rPr>
        <w:t xml:space="preserve"> бекітілген "II, III және IV санаттағы объектілерге мемлекеттік экологиялық сараптама қорытындысын беру"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(бұдан әрі – Стандарт) сәйкес нысан бойынша өтініштің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(бұдан әрі – құжаттар топтамасы) болуы немесе электрондық сұрау салу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қызметкері көрсетілетін қызметті алушыдан құжаттар топтамасын қабылдайды (30 минут), оларды тіркейді және құжаттар топтамасын қабылдаған күні мен уақыты көрсетілген өтініштің көшірмесін береді.</w:t>
      </w:r>
      <w:r>
        <w:br/>
      </w:r>
      <w:r>
        <w:rPr>
          <w:rFonts w:ascii="Times New Roman"/>
          <w:b w:val="false"/>
          <w:i w:val="false"/>
          <w:color w:val="000000"/>
          <w:sz w:val="28"/>
        </w:rPr>
        <w:t>
      Құжаттар топтамасын қалыптастырады және көрсетілетін қызметті берушінің басшысына бұрыштама қою үшін береді (2 сағат).</w:t>
      </w:r>
      <w:r>
        <w:br/>
      </w:r>
      <w:r>
        <w:rPr>
          <w:rFonts w:ascii="Times New Roman"/>
          <w:b w:val="false"/>
          <w:i w:val="false"/>
          <w:color w:val="000000"/>
          <w:sz w:val="28"/>
        </w:rPr>
        <w:t>
      Іс-қимыл нәтижесі – құжаттар топтамасын тіркеу;</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тиісті бұрыштаманы қояды, (2 сағат).</w:t>
      </w:r>
      <w:r>
        <w:br/>
      </w:r>
      <w:r>
        <w:rPr>
          <w:rFonts w:ascii="Times New Roman"/>
          <w:b w:val="false"/>
          <w:i w:val="false"/>
          <w:color w:val="000000"/>
          <w:sz w:val="28"/>
        </w:rPr>
        <w:t>
      Іс-қимыл нәтижесі – көрсетілетін қызметті беруші басшысының бұрыштамасы;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құжаттар топтамасының қойылатын талаптарға сәйкестігін қарайды және мемлекеттік қызмет көрсету нәтижесінің тиісті жобасын дайындайды:</w:t>
      </w:r>
      <w:r>
        <w:br/>
      </w:r>
      <w:r>
        <w:rPr>
          <w:rFonts w:ascii="Times New Roman"/>
          <w:b w:val="false"/>
          <w:i w:val="false"/>
          <w:color w:val="000000"/>
          <w:sz w:val="28"/>
        </w:rPr>
        <w:t>
      мемлекеттік экологиялық сараптама қорытындысын беру кезінде - көрсетілетін қызметті беруші арқылы күнтізбелік 29 күннен аспайды;</w:t>
      </w:r>
      <w:r>
        <w:br/>
      </w:r>
      <w:r>
        <w:rPr>
          <w:rFonts w:ascii="Times New Roman"/>
          <w:b w:val="false"/>
          <w:i w:val="false"/>
          <w:color w:val="000000"/>
          <w:sz w:val="28"/>
        </w:rPr>
        <w:t>
      қайталама мемлекеттік экологиялық сараптама қорытындысын беру кезінде - көрсетілетін қызметті беруші арқылы 9 жұмыс күнінен аспайды;</w:t>
      </w:r>
      <w:r>
        <w:br/>
      </w:r>
      <w:r>
        <w:rPr>
          <w:rFonts w:ascii="Times New Roman"/>
          <w:b w:val="false"/>
          <w:i w:val="false"/>
          <w:color w:val="000000"/>
          <w:sz w:val="28"/>
        </w:rPr>
        <w:t>
      алдын ала сараптама – көрсетілетін қызметті беруші арқылы 4 жұмыс күнінен аспайды.</w:t>
      </w:r>
      <w:r>
        <w:br/>
      </w:r>
      <w:r>
        <w:rPr>
          <w:rFonts w:ascii="Times New Roman"/>
          <w:b w:val="false"/>
          <w:i w:val="false"/>
          <w:color w:val="000000"/>
          <w:sz w:val="28"/>
        </w:rPr>
        <w:t>
      Іс-қимыл нәтижесі – мемлекеттік қызмет көрсету нәтижесінің тиісті жобасы.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мемлекеттік қызмет көрсетудің тиісті нәтижесіне қол қояды (2 сағат).</w:t>
      </w:r>
      <w:r>
        <w:br/>
      </w:r>
      <w:r>
        <w:rPr>
          <w:rFonts w:ascii="Times New Roman"/>
          <w:b w:val="false"/>
          <w:i w:val="false"/>
          <w:color w:val="000000"/>
          <w:sz w:val="28"/>
        </w:rPr>
        <w:t>
      Іс-қимыл нәтижесі – мемлекеттік қызмет көрсетудің қол қойылған тиісті нәтижесі;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қызметкері көрсетілетін қызметті алушыға мемлекеттік қызмет көрсету нәтижесін береді (30 минут);</w:t>
      </w:r>
      <w:r>
        <w:br/>
      </w:r>
      <w:r>
        <w:rPr>
          <w:rFonts w:ascii="Times New Roman"/>
          <w:b w:val="false"/>
          <w:i w:val="false"/>
          <w:color w:val="000000"/>
          <w:sz w:val="28"/>
        </w:rPr>
        <w:t>
      Іс-қимыл нәтижесі – көрсетілетін қызметті алушыға берілген мемлекеттік қызмет көрсету нәтижесі.</w:t>
      </w:r>
    </w:p>
    <w:bookmarkEnd w:id="6"/>
    <w:bookmarkStart w:name="z18" w:id="7"/>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өзара іс-қимыл тәртібін сипаттау</w:t>
      </w:r>
    </w:p>
    <w:bookmarkEnd w:id="7"/>
    <w:bookmarkStart w:name="z19" w:id="8"/>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қызметкері көрсетілетін қызметті алушыдан құжаттар топтамасын қабылдайды (30 минут), оларды тіркейді және құжаттар топтамасының қабылдаған күні мен уақыты көрсетілген өтініштің көшірмесін береді.</w:t>
      </w:r>
      <w:r>
        <w:br/>
      </w:r>
      <w:r>
        <w:rPr>
          <w:rFonts w:ascii="Times New Roman"/>
          <w:b w:val="false"/>
          <w:i w:val="false"/>
          <w:color w:val="000000"/>
          <w:sz w:val="28"/>
        </w:rPr>
        <w:t>
      Құжаттар топтамасын қалыптастырады және көрсетілетін қызметті берушінің басшысына бұрыштама қою үшін береді (2 сағат).</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тиісті бұрыштаманы қояды және көрсетілетін қызметті берушінің жауапты орындаушысына береді (2 сағат).</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құжаттар топтамасының ұсынылған талаптарға сәйкестігін қарайды және мемлекеттік қызмет көрсету нәтижесінің тиісті жобасын дайындайды:</w:t>
      </w:r>
      <w:r>
        <w:br/>
      </w:r>
      <w:r>
        <w:rPr>
          <w:rFonts w:ascii="Times New Roman"/>
          <w:b w:val="false"/>
          <w:i w:val="false"/>
          <w:color w:val="000000"/>
          <w:sz w:val="28"/>
        </w:rPr>
        <w:t>
      мемлекеттік экологиялық сараптама қорытындысын беру кезінде - көрсетілетін қызметті беруші арқылы күнтізбелік 29 күннен аспайды;</w:t>
      </w:r>
      <w:r>
        <w:br/>
      </w:r>
      <w:r>
        <w:rPr>
          <w:rFonts w:ascii="Times New Roman"/>
          <w:b w:val="false"/>
          <w:i w:val="false"/>
          <w:color w:val="000000"/>
          <w:sz w:val="28"/>
        </w:rPr>
        <w:t>
      қайталама мемлекеттік экологиялық сараптама қорытындысын беру кезінде - көрсетілетін қызметті беруші арқылы 9 жұмыс күнінен аспайды;</w:t>
      </w:r>
      <w:r>
        <w:br/>
      </w:r>
      <w:r>
        <w:rPr>
          <w:rFonts w:ascii="Times New Roman"/>
          <w:b w:val="false"/>
          <w:i w:val="false"/>
          <w:color w:val="000000"/>
          <w:sz w:val="28"/>
        </w:rPr>
        <w:t>
      алдын ала сараптама – көрсетілетін қызметті беруші арқылы 4 жұмыс күнінен аспайды.</w:t>
      </w:r>
      <w:r>
        <w:br/>
      </w:r>
      <w:r>
        <w:rPr>
          <w:rFonts w:ascii="Times New Roman"/>
          <w:b w:val="false"/>
          <w:i w:val="false"/>
          <w:color w:val="000000"/>
          <w:sz w:val="28"/>
        </w:rPr>
        <w:t>
      Көрсетілетін қызметті берушінің басшысына мемлекеттік қызмет көрсету нәтижесінің жобасын береді.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мемлекеттік қызмет көрсетудің тиісті нәтижесіне қол қояды және көрсетілетін қызметті берушінің қызметкеріне береді (2 сағат).</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қызметкері көрсетілетін қызметті алушыға мемлекеттік қызмет көрсету нәтижесін береді (30 минут).</w:t>
      </w:r>
      <w:r>
        <w:br/>
      </w:r>
      <w:r>
        <w:rPr>
          <w:rFonts w:ascii="Times New Roman"/>
          <w:b w:val="false"/>
          <w:i w:val="false"/>
          <w:color w:val="000000"/>
          <w:sz w:val="28"/>
        </w:rPr>
        <w:t>
      Әрбір рәсімнің (іс-қимылдың) ұзақтығын көрсете отырып, әрбір рәсімнің (іс-қимылдың) өту блок-схемасы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8"/>
    <w:bookmarkStart w:name="z29" w:id="9"/>
    <w:p>
      <w:pPr>
        <w:spacing w:after="0"/>
        <w:ind w:left="0"/>
        <w:jc w:val="left"/>
      </w:pPr>
      <w:r>
        <w:rPr>
          <w:rFonts w:ascii="Times New Roman"/>
          <w:b/>
          <w:i w:val="false"/>
          <w:color w:val="000000"/>
        </w:rPr>
        <w:t xml:space="preserve"> 
4. Халыққа қызмет көрсету орталығымен және (немесе)</w:t>
      </w:r>
      <w:r>
        <w:br/>
      </w:r>
      <w:r>
        <w:rPr>
          <w:rFonts w:ascii="Times New Roman"/>
          <w:b/>
          <w:i w:val="false"/>
          <w:color w:val="000000"/>
        </w:rPr>
        <w:t>
өзге де көрсетілетін қызметті берушілермен өзара іс-қимыл</w:t>
      </w:r>
      <w:r>
        <w:br/>
      </w:r>
      <w:r>
        <w:rPr>
          <w:rFonts w:ascii="Times New Roman"/>
          <w:b/>
          <w:i w:val="false"/>
          <w:color w:val="000000"/>
        </w:rPr>
        <w:t>
тәртібін, сондай-ақ мемлекеттік қызмет көрсету процесінде</w:t>
      </w:r>
      <w:r>
        <w:br/>
      </w:r>
      <w:r>
        <w:rPr>
          <w:rFonts w:ascii="Times New Roman"/>
          <w:b/>
          <w:i w:val="false"/>
          <w:color w:val="000000"/>
        </w:rPr>
        <w:t>
ақпараттық жүйелерді пайдалану тәртібін сипаттау</w:t>
      </w:r>
    </w:p>
    <w:bookmarkEnd w:id="9"/>
    <w:bookmarkStart w:name="z30" w:id="10"/>
    <w:p>
      <w:pPr>
        <w:spacing w:after="0"/>
        <w:ind w:left="0"/>
        <w:jc w:val="both"/>
      </w:pPr>
      <w:r>
        <w:rPr>
          <w:rFonts w:ascii="Times New Roman"/>
          <w:b w:val="false"/>
          <w:i w:val="false"/>
          <w:color w:val="000000"/>
          <w:sz w:val="28"/>
        </w:rPr>
        <w:t>
      9. ХҚО жүгіну тәртібін сипаттау, көрсетілетін қызметті алушының сұрау салуын өңдеу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мемлекеттік қызметті алу үшін ХҚО жүгінеді;</w:t>
      </w:r>
      <w:r>
        <w:br/>
      </w:r>
      <w:r>
        <w:rPr>
          <w:rFonts w:ascii="Times New Roman"/>
          <w:b w:val="false"/>
          <w:i w:val="false"/>
          <w:color w:val="000000"/>
          <w:sz w:val="28"/>
        </w:rPr>
        <w:t>
</w:t>
      </w:r>
      <w:r>
        <w:rPr>
          <w:rFonts w:ascii="Times New Roman"/>
          <w:b w:val="false"/>
          <w:i w:val="false"/>
          <w:color w:val="000000"/>
          <w:sz w:val="28"/>
        </w:rPr>
        <w:t>
      2) ХҚО-ның қызметкері өтініштердің толтырылу дұрыстығы мен көрсетілетін қызметті алушының ұсынған құжаттар топтамасының толықтығын,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(15 минут).</w:t>
      </w:r>
      <w:r>
        <w:br/>
      </w:r>
      <w:r>
        <w:rPr>
          <w:rFonts w:ascii="Times New Roman"/>
          <w:b w:val="false"/>
          <w:i w:val="false"/>
          <w:color w:val="000000"/>
          <w:sz w:val="28"/>
        </w:rPr>
        <w:t>
      Көрсетілетін қызметті алушы құжаттар топтамасын толық ұсынбаған жағдайда ХҚО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қолхатты береді.</w:t>
      </w:r>
      <w:r>
        <w:br/>
      </w:r>
      <w:r>
        <w:rPr>
          <w:rFonts w:ascii="Times New Roman"/>
          <w:b w:val="false"/>
          <w:i w:val="false"/>
          <w:color w:val="000000"/>
          <w:sz w:val="28"/>
        </w:rPr>
        <w:t>
      Құжаттар топтамасын толық ұсынған жағдайда ХҚО-ның қызметкері өтінішті "Халыққа қызмет көрсету орталықтары үшін интеграцияланған ақпараттық жүйе" (бұдан әрі - ХҚО ИАЖ) ақпараттық жүйесінде тіркейді және көрсетілетін қызметті алушыға тиісті құжаттарды қабылдау туралы қолхат береді, онда мыналар көрсетіледі:</w:t>
      </w:r>
      <w:r>
        <w:br/>
      </w:r>
      <w:r>
        <w:rPr>
          <w:rFonts w:ascii="Times New Roman"/>
          <w:b w:val="false"/>
          <w:i w:val="false"/>
          <w:color w:val="000000"/>
          <w:sz w:val="28"/>
        </w:rPr>
        <w:t>
      сұрау салудың нөмірі және қабылданған күні;</w:t>
      </w:r>
      <w:r>
        <w:br/>
      </w:r>
      <w:r>
        <w:rPr>
          <w:rFonts w:ascii="Times New Roman"/>
          <w:b w:val="false"/>
          <w:i w:val="false"/>
          <w:color w:val="000000"/>
          <w:sz w:val="28"/>
        </w:rPr>
        <w:t>
      сұратылған мемлекеттік қызметтердің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 топтамасын қабылдаған ХҚО қызметкерінің тегі, аты, әкесінің аты;</w:t>
      </w:r>
      <w:r>
        <w:br/>
      </w:r>
      <w:r>
        <w:rPr>
          <w:rFonts w:ascii="Times New Roman"/>
          <w:b w:val="false"/>
          <w:i w:val="false"/>
          <w:color w:val="000000"/>
          <w:sz w:val="28"/>
        </w:rPr>
        <w:t>
      көрсетілетін қызметті алушының тегі, аты, әкесінің аты, көрсетілетін қызметті алушы өкілінің тегі, аты, әкесінің аты және олардың байланыс телефондары (5 минуттан аспайды).</w:t>
      </w:r>
      <w:r>
        <w:br/>
      </w:r>
      <w:r>
        <w:rPr>
          <w:rFonts w:ascii="Times New Roman"/>
          <w:b w:val="false"/>
          <w:i w:val="false"/>
          <w:color w:val="000000"/>
          <w:sz w:val="28"/>
        </w:rPr>
        <w:t>
</w:t>
      </w:r>
      <w:r>
        <w:rPr>
          <w:rFonts w:ascii="Times New Roman"/>
          <w:b w:val="false"/>
          <w:i w:val="false"/>
          <w:color w:val="000000"/>
          <w:sz w:val="28"/>
        </w:rPr>
        <w:t>
      3) Егер Қазақстан Республикасының заңдарында өзгеше көзделмесе, ХҚО қызметкері мемлекеттік қызмет көрсету кезінде ақпараттық жүйелерде қамтылған заңмен қорғалатын құпия мәліметтерді пайдалануға көрсетілетін қызметті алушының жазбаша келісімін алады (5 минуттан аспайды);</w:t>
      </w:r>
      <w:r>
        <w:br/>
      </w:r>
      <w:r>
        <w:rPr>
          <w:rFonts w:ascii="Times New Roman"/>
          <w:b w:val="false"/>
          <w:i w:val="false"/>
          <w:color w:val="000000"/>
          <w:sz w:val="28"/>
        </w:rPr>
        <w:t>
</w:t>
      </w:r>
      <w:r>
        <w:rPr>
          <w:rFonts w:ascii="Times New Roman"/>
          <w:b w:val="false"/>
          <w:i w:val="false"/>
          <w:color w:val="000000"/>
          <w:sz w:val="28"/>
        </w:rPr>
        <w:t>
      4) ХҚО қызметкері көрсетілетін қызметті алушының жеке басын сәйкестендіреді, көрсетілетін қызметті алушы туралы тиісті ақпаратты және берілген құжаттар тізімін ХҚО ИАЖ енгізеді, көрсетілетін қызметті алушыға тиісті құжаттарды қабылдау туралы қолхат береді (5 минуттан аспайды);</w:t>
      </w:r>
      <w:r>
        <w:br/>
      </w:r>
      <w:r>
        <w:rPr>
          <w:rFonts w:ascii="Times New Roman"/>
          <w:b w:val="false"/>
          <w:i w:val="false"/>
          <w:color w:val="000000"/>
          <w:sz w:val="28"/>
        </w:rPr>
        <w:t>
</w:t>
      </w:r>
      <w:r>
        <w:rPr>
          <w:rFonts w:ascii="Times New Roman"/>
          <w:b w:val="false"/>
          <w:i w:val="false"/>
          <w:color w:val="000000"/>
          <w:sz w:val="28"/>
        </w:rPr>
        <w:t>
      5) ХҚО қызметкері құжаттар топтамасын қалыптастырады және оны көрсетілетін қызметті берушіге курьерлік немесе өзге де осыған уәкілетті байланыс арқылы жібереді (күнтізбелік 1 күннен аспайды);</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 мемлекеттік қызмет көрсету нәтижесін дайындайды:</w:t>
      </w:r>
      <w:r>
        <w:br/>
      </w:r>
      <w:r>
        <w:rPr>
          <w:rFonts w:ascii="Times New Roman"/>
          <w:b w:val="false"/>
          <w:i w:val="false"/>
          <w:color w:val="000000"/>
          <w:sz w:val="28"/>
        </w:rPr>
        <w:t>
      мемлекеттік экологиялық сараптама қорытындысын беру кезінде – ХҚО арқылы күнтізбелік 28 күннен аспайды;</w:t>
      </w:r>
      <w:r>
        <w:br/>
      </w:r>
      <w:r>
        <w:rPr>
          <w:rFonts w:ascii="Times New Roman"/>
          <w:b w:val="false"/>
          <w:i w:val="false"/>
          <w:color w:val="000000"/>
          <w:sz w:val="28"/>
        </w:rPr>
        <w:t>
      қайталама мемлекеттік экологиялық сараптама қорытындысын беру кезінде - ХҚО арқылы 8 жұмыс күнінен аспайды;</w:t>
      </w:r>
      <w:r>
        <w:br/>
      </w:r>
      <w:r>
        <w:rPr>
          <w:rFonts w:ascii="Times New Roman"/>
          <w:b w:val="false"/>
          <w:i w:val="false"/>
          <w:color w:val="000000"/>
          <w:sz w:val="28"/>
        </w:rPr>
        <w:t>
      алдын ала сараптама – ХҚО арқылы 3 жұмыс күнінен аспайды.</w:t>
      </w:r>
      <w:r>
        <w:br/>
      </w:r>
      <w:r>
        <w:rPr>
          <w:rFonts w:ascii="Times New Roman"/>
          <w:b w:val="false"/>
          <w:i w:val="false"/>
          <w:color w:val="000000"/>
          <w:sz w:val="28"/>
        </w:rPr>
        <w:t>
</w:t>
      </w:r>
      <w:r>
        <w:rPr>
          <w:rFonts w:ascii="Times New Roman"/>
          <w:b w:val="false"/>
          <w:i w:val="false"/>
          <w:color w:val="000000"/>
          <w:sz w:val="28"/>
        </w:rPr>
        <w:t>
      7) ХҚО қызметкері тиісті құжаттарды қабылдау туралы қолхатта көрсетілген мерзімде көрсетілетін қызметті алушыға мемлекеттік қызмет көрсету нәтижесін береді (15 минут).</w:t>
      </w:r>
      <w:r>
        <w:br/>
      </w:r>
      <w:r>
        <w:rPr>
          <w:rFonts w:ascii="Times New Roman"/>
          <w:b w:val="false"/>
          <w:i w:val="false"/>
          <w:color w:val="000000"/>
          <w:sz w:val="28"/>
        </w:rPr>
        <w:t>
      Көрсетілетін қызметті алушы көрсетілген мерзімде мемлекеттік қызмет нәтижесін алуға келмеген жағдайда, ХҚО оны бір ай бойы сақтауды қамтамасыз етеді, содан кейін оны одан әрі сақтау үшін көрсетілетін қызметті берушіге тапсырады.</w:t>
      </w:r>
      <w:r>
        <w:br/>
      </w:r>
      <w:r>
        <w:rPr>
          <w:rFonts w:ascii="Times New Roman"/>
          <w:b w:val="false"/>
          <w:i w:val="false"/>
          <w:color w:val="000000"/>
          <w:sz w:val="28"/>
        </w:rPr>
        <w:t>
      ХҚО арқылы мемлекеттік қызмет көрсетуге тартылған ақпараттық жүйелердің функционалдық өзара іс-қимыл диаграммасы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Портал арқылы мемлекеттік қызмет көрсету кезінде көрсетілетін қызметті алушы және көрсетілетін қызметті берушінің жүгіну және рәсімдердің (іс-қимылдардың) реттілігі тәртібін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алушы тіркеуді (авторизациялауды) ЭЦҚ арқылы порталда жүзеге асырады;</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электрондық мемлекеттік қызметті таңдауы, электрондық сұрау салудың жолдарын толтыруы және құжаттар топтамасын тіркеуі;</w:t>
      </w:r>
      <w:r>
        <w:br/>
      </w:r>
      <w:r>
        <w:rPr>
          <w:rFonts w:ascii="Times New Roman"/>
          <w:b w:val="false"/>
          <w:i w:val="false"/>
          <w:color w:val="000000"/>
          <w:sz w:val="28"/>
        </w:rPr>
        <w:t>
</w:t>
      </w:r>
      <w:r>
        <w:rPr>
          <w:rFonts w:ascii="Times New Roman"/>
          <w:b w:val="false"/>
          <w:i w:val="false"/>
          <w:color w:val="000000"/>
          <w:sz w:val="28"/>
        </w:rPr>
        <w:t>
      3) көрсетілетін қызметті алушының ЭЦҚ арқылы электрондық мемлекеттік қызмет көрсету үшін электрондық сұрау салуды куәландыруы;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берушімен электрондық сұрау салуды өңдеуі (тексеруі, тіркеуі);</w:t>
      </w:r>
      <w:r>
        <w:br/>
      </w:r>
      <w:r>
        <w:rPr>
          <w:rFonts w:ascii="Times New Roman"/>
          <w:b w:val="false"/>
          <w:i w:val="false"/>
          <w:color w:val="000000"/>
          <w:sz w:val="28"/>
        </w:rPr>
        <w:t>
</w:t>
      </w:r>
      <w:r>
        <w:rPr>
          <w:rFonts w:ascii="Times New Roman"/>
          <w:b w:val="false"/>
          <w:i w:val="false"/>
          <w:color w:val="000000"/>
          <w:sz w:val="28"/>
        </w:rPr>
        <w:t>
      5) көрсетілетін қызметті алушының электрондық сұрау салу мәртебесі және көрсетілетін қызметті алушының "жеке кабинетіне" мемлекеттік қызмет көрсетуді алу тарихында мемлекеттік қызмет көрсету мерзімі туралы хабарламаны алуы;</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көрсетілетін қызметті алушының "жеке кабинетіне" ЭЦҚ қолы қойылған электрондық құжат нысанында мемлекеттік қызмет көрсету нәтижесін жіберуі;</w:t>
      </w:r>
      <w:r>
        <w:br/>
      </w:r>
      <w:r>
        <w:rPr>
          <w:rFonts w:ascii="Times New Roman"/>
          <w:b w:val="false"/>
          <w:i w:val="false"/>
          <w:color w:val="000000"/>
          <w:sz w:val="28"/>
        </w:rPr>
        <w:t>
</w:t>
      </w:r>
      <w:r>
        <w:rPr>
          <w:rFonts w:ascii="Times New Roman"/>
          <w:b w:val="false"/>
          <w:i w:val="false"/>
          <w:color w:val="000000"/>
          <w:sz w:val="28"/>
        </w:rPr>
        <w:t>
      7) көрсетілетін қызметті алушының "жеке кабинетінде" көрсетілетін қызметті алушының мемлекеттік қызмет нәтижесін алуы.</w:t>
      </w:r>
      <w:r>
        <w:br/>
      </w:r>
      <w:r>
        <w:rPr>
          <w:rFonts w:ascii="Times New Roman"/>
          <w:b w:val="false"/>
          <w:i w:val="false"/>
          <w:color w:val="000000"/>
          <w:sz w:val="28"/>
        </w:rPr>
        <w:t>
      Портал арқылы мемлекеттік қызмет көрсетуге тартылған ақпараттық жүйелердің функционалдық өзара іс-қимыл диаграммасы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 көрсетудің бизнес-процестерінің анықтамалығы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10"/>
    <w:bookmarkStart w:name="z46" w:id="11"/>
    <w:p>
      <w:pPr>
        <w:spacing w:after="0"/>
        <w:ind w:left="0"/>
        <w:jc w:val="both"/>
      </w:pPr>
      <w:r>
        <w:rPr>
          <w:rFonts w:ascii="Times New Roman"/>
          <w:b w:val="false"/>
          <w:i w:val="false"/>
          <w:color w:val="000000"/>
          <w:sz w:val="28"/>
        </w:rPr>
        <w:t xml:space="preserve">
"II, III және IV санаттағы         </w:t>
      </w:r>
      <w:r>
        <w:br/>
      </w:r>
      <w:r>
        <w:rPr>
          <w:rFonts w:ascii="Times New Roman"/>
          <w:b w:val="false"/>
          <w:i w:val="false"/>
          <w:color w:val="000000"/>
          <w:sz w:val="28"/>
        </w:rPr>
        <w:t xml:space="preserve">
объектілерге мемлекеттік экологиялық    </w:t>
      </w:r>
      <w:r>
        <w:br/>
      </w:r>
      <w:r>
        <w:rPr>
          <w:rFonts w:ascii="Times New Roman"/>
          <w:b w:val="false"/>
          <w:i w:val="false"/>
          <w:color w:val="000000"/>
          <w:sz w:val="28"/>
        </w:rPr>
        <w:t xml:space="preserve">
сараптама қорытындысын беру"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1-қосымша                </w:t>
      </w:r>
    </w:p>
    <w:bookmarkEnd w:id="11"/>
    <w:p>
      <w:pPr>
        <w:spacing w:after="0"/>
        <w:ind w:left="0"/>
        <w:jc w:val="left"/>
      </w:pPr>
      <w:r>
        <w:rPr>
          <w:rFonts w:ascii="Times New Roman"/>
          <w:b/>
          <w:i w:val="false"/>
          <w:color w:val="000000"/>
        </w:rPr>
        <w:t xml:space="preserve"> Әрбір рәсімнің (іс-қимылдың) ұзақтығын көрсете отырып,</w:t>
      </w:r>
      <w:r>
        <w:br/>
      </w:r>
      <w:r>
        <w:rPr>
          <w:rFonts w:ascii="Times New Roman"/>
          <w:b/>
          <w:i w:val="false"/>
          <w:color w:val="000000"/>
        </w:rPr>
        <w:t>
әрбір рәсімнің (іс-қимылдың) өту блок-схемасы</w:t>
      </w:r>
    </w:p>
    <w:p>
      <w:pPr>
        <w:spacing w:after="0"/>
        <w:ind w:left="0"/>
        <w:jc w:val="both"/>
      </w:pPr>
      <w:r>
        <w:drawing>
          <wp:inline distT="0" distB="0" distL="0" distR="0">
            <wp:extent cx="76200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3708400"/>
                    </a:xfrm>
                    <a:prstGeom prst="rect">
                      <a:avLst/>
                    </a:prstGeom>
                  </pic:spPr>
                </pic:pic>
              </a:graphicData>
            </a:graphic>
          </wp:inline>
        </w:drawing>
      </w:r>
    </w:p>
    <w:bookmarkStart w:name="z47" w:id="12"/>
    <w:p>
      <w:pPr>
        <w:spacing w:after="0"/>
        <w:ind w:left="0"/>
        <w:jc w:val="both"/>
      </w:pPr>
      <w:r>
        <w:rPr>
          <w:rFonts w:ascii="Times New Roman"/>
          <w:b w:val="false"/>
          <w:i w:val="false"/>
          <w:color w:val="000000"/>
          <w:sz w:val="28"/>
        </w:rPr>
        <w:t xml:space="preserve">
"II, III және IV санаттағы         </w:t>
      </w:r>
      <w:r>
        <w:br/>
      </w:r>
      <w:r>
        <w:rPr>
          <w:rFonts w:ascii="Times New Roman"/>
          <w:b w:val="false"/>
          <w:i w:val="false"/>
          <w:color w:val="000000"/>
          <w:sz w:val="28"/>
        </w:rPr>
        <w:t xml:space="preserve">
объектілерге мемлекеттік экологиялық    </w:t>
      </w:r>
      <w:r>
        <w:br/>
      </w:r>
      <w:r>
        <w:rPr>
          <w:rFonts w:ascii="Times New Roman"/>
          <w:b w:val="false"/>
          <w:i w:val="false"/>
          <w:color w:val="000000"/>
          <w:sz w:val="28"/>
        </w:rPr>
        <w:t xml:space="preserve">
сараптама қорытындысын беру"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2-қосымша                 </w:t>
      </w:r>
    </w:p>
    <w:bookmarkEnd w:id="12"/>
    <w:p>
      <w:pPr>
        <w:spacing w:after="0"/>
        <w:ind w:left="0"/>
        <w:jc w:val="left"/>
      </w:pPr>
      <w:r>
        <w:rPr>
          <w:rFonts w:ascii="Times New Roman"/>
          <w:b/>
          <w:i w:val="false"/>
          <w:color w:val="000000"/>
        </w:rPr>
        <w:t xml:space="preserve"> ХҚО арқылы мемлекеттік қызмет көрсетуге тартылған ақпараттық</w:t>
      </w:r>
      <w:r>
        <w:br/>
      </w:r>
      <w:r>
        <w:rPr>
          <w:rFonts w:ascii="Times New Roman"/>
          <w:b/>
          <w:i w:val="false"/>
          <w:color w:val="000000"/>
        </w:rPr>
        <w:t>
жүйелердің функционалдық өзара іс-қимыл диаграммасы</w:t>
      </w:r>
    </w:p>
    <w:p>
      <w:pPr>
        <w:spacing w:after="0"/>
        <w:ind w:left="0"/>
        <w:jc w:val="both"/>
      </w:pPr>
      <w:r>
        <w:drawing>
          <wp:inline distT="0" distB="0" distL="0" distR="0">
            <wp:extent cx="76200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4000500"/>
                    </a:xfrm>
                    <a:prstGeom prst="rect">
                      <a:avLst/>
                    </a:prstGeom>
                  </pic:spPr>
                </pic:pic>
              </a:graphicData>
            </a:graphic>
          </wp:inline>
        </w:drawing>
      </w:r>
    </w:p>
    <w:bookmarkStart w:name="z48" w:id="13"/>
    <w:p>
      <w:pPr>
        <w:spacing w:after="0"/>
        <w:ind w:left="0"/>
        <w:jc w:val="both"/>
      </w:pPr>
      <w:r>
        <w:rPr>
          <w:rFonts w:ascii="Times New Roman"/>
          <w:b w:val="false"/>
          <w:i w:val="false"/>
          <w:color w:val="000000"/>
          <w:sz w:val="28"/>
        </w:rPr>
        <w:t xml:space="preserve">
"II, III және IV санаттағы         </w:t>
      </w:r>
      <w:r>
        <w:br/>
      </w:r>
      <w:r>
        <w:rPr>
          <w:rFonts w:ascii="Times New Roman"/>
          <w:b w:val="false"/>
          <w:i w:val="false"/>
          <w:color w:val="000000"/>
          <w:sz w:val="28"/>
        </w:rPr>
        <w:t xml:space="preserve">
объектілерге мемлекеттік экологиялық    </w:t>
      </w:r>
      <w:r>
        <w:br/>
      </w:r>
      <w:r>
        <w:rPr>
          <w:rFonts w:ascii="Times New Roman"/>
          <w:b w:val="false"/>
          <w:i w:val="false"/>
          <w:color w:val="000000"/>
          <w:sz w:val="28"/>
        </w:rPr>
        <w:t xml:space="preserve">
сараптама қорытындысын беру"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3-қосымша                </w:t>
      </w:r>
    </w:p>
    <w:bookmarkEnd w:id="13"/>
    <w:p>
      <w:pPr>
        <w:spacing w:after="0"/>
        <w:ind w:left="0"/>
        <w:jc w:val="left"/>
      </w:pPr>
      <w:r>
        <w:rPr>
          <w:rFonts w:ascii="Times New Roman"/>
          <w:b/>
          <w:i w:val="false"/>
          <w:color w:val="000000"/>
        </w:rPr>
        <w:t xml:space="preserve"> Портал арқылы мемлекеттік қызмет көрсетуге тартылған ақпараттық</w:t>
      </w:r>
      <w:r>
        <w:br/>
      </w:r>
      <w:r>
        <w:rPr>
          <w:rFonts w:ascii="Times New Roman"/>
          <w:b/>
          <w:i w:val="false"/>
          <w:color w:val="000000"/>
        </w:rPr>
        <w:t>
жүйелердің функционалдық өзара іс-қимыл диаграммасы</w:t>
      </w:r>
    </w:p>
    <w:p>
      <w:pPr>
        <w:spacing w:after="0"/>
        <w:ind w:left="0"/>
        <w:jc w:val="both"/>
      </w:pPr>
      <w:r>
        <w:drawing>
          <wp:inline distT="0" distB="0" distL="0" distR="0">
            <wp:extent cx="76200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0" cy="42164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 мен қысқартулар:</w:t>
      </w:r>
    </w:p>
    <w:p>
      <w:pPr>
        <w:spacing w:after="0"/>
        <w:ind w:left="0"/>
        <w:jc w:val="both"/>
      </w:pPr>
      <w:r>
        <w:drawing>
          <wp:inline distT="0" distB="0" distL="0" distR="0">
            <wp:extent cx="7620000" cy="685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20000" cy="6858000"/>
                    </a:xfrm>
                    <a:prstGeom prst="rect">
                      <a:avLst/>
                    </a:prstGeom>
                  </pic:spPr>
                </pic:pic>
              </a:graphicData>
            </a:graphic>
          </wp:inline>
        </w:drawing>
      </w:r>
    </w:p>
    <w:bookmarkStart w:name="z49" w:id="14"/>
    <w:p>
      <w:pPr>
        <w:spacing w:after="0"/>
        <w:ind w:left="0"/>
        <w:jc w:val="both"/>
      </w:pPr>
      <w:r>
        <w:rPr>
          <w:rFonts w:ascii="Times New Roman"/>
          <w:b w:val="false"/>
          <w:i w:val="false"/>
          <w:color w:val="000000"/>
          <w:sz w:val="28"/>
        </w:rPr>
        <w:t xml:space="preserve">
"II, III және IV санаттағы         </w:t>
      </w:r>
      <w:r>
        <w:br/>
      </w:r>
      <w:r>
        <w:rPr>
          <w:rFonts w:ascii="Times New Roman"/>
          <w:b w:val="false"/>
          <w:i w:val="false"/>
          <w:color w:val="000000"/>
          <w:sz w:val="28"/>
        </w:rPr>
        <w:t xml:space="preserve">
объектілерге мемлекеттік экологиялық    </w:t>
      </w:r>
      <w:r>
        <w:br/>
      </w:r>
      <w:r>
        <w:rPr>
          <w:rFonts w:ascii="Times New Roman"/>
          <w:b w:val="false"/>
          <w:i w:val="false"/>
          <w:color w:val="000000"/>
          <w:sz w:val="28"/>
        </w:rPr>
        <w:t xml:space="preserve">
сараптама қорытындысын беру"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4-қосымша                </w:t>
      </w:r>
    </w:p>
    <w:bookmarkEnd w:id="14"/>
    <w:p>
      <w:pPr>
        <w:spacing w:after="0"/>
        <w:ind w:left="0"/>
        <w:jc w:val="left"/>
      </w:pPr>
      <w:r>
        <w:rPr>
          <w:rFonts w:ascii="Times New Roman"/>
          <w:b/>
          <w:i w:val="false"/>
          <w:color w:val="000000"/>
        </w:rPr>
        <w:t xml:space="preserve"> "II, III және IV санаттағы объектілерге мемлекеттік</w:t>
      </w:r>
      <w:r>
        <w:br/>
      </w:r>
      <w:r>
        <w:rPr>
          <w:rFonts w:ascii="Times New Roman"/>
          <w:b/>
          <w:i w:val="false"/>
          <w:color w:val="000000"/>
        </w:rPr>
        <w:t>
экологиялық сараптама қорытындысын беру" мемлекеттік</w:t>
      </w:r>
      <w:r>
        <w:br/>
      </w:r>
      <w:r>
        <w:rPr>
          <w:rFonts w:ascii="Times New Roman"/>
          <w:b/>
          <w:i w:val="false"/>
          <w:color w:val="000000"/>
        </w:rPr>
        <w:t>
қызмет көрсетудің бизнес-процестерінің анықтамалығы</w:t>
      </w:r>
    </w:p>
    <w:p>
      <w:pPr>
        <w:spacing w:after="0"/>
        <w:ind w:left="0"/>
        <w:jc w:val="both"/>
      </w:pPr>
      <w:r>
        <w:drawing>
          <wp:inline distT="0" distB="0" distL="0" distR="0">
            <wp:extent cx="76200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20000" cy="3213100"/>
                    </a:xfrm>
                    <a:prstGeom prst="rect">
                      <a:avLst/>
                    </a:prstGeom>
                  </pic:spPr>
                </pic:pic>
              </a:graphicData>
            </a:graphic>
          </wp:inline>
        </w:drawing>
      </w:r>
      <w:r>
        <w:drawing>
          <wp:inline distT="0" distB="0" distL="0" distR="0">
            <wp:extent cx="76200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20000" cy="4178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