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9655d" w14:textId="24965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Лисаков қалалық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Лисаков қаласы мәслихатының 2014 жылғы 13 ақпандағы № 195 шешімі. Қостанай облысының Әділет департаментінде 2014 жылғы 20 наурызда № 4520 болып тіркелді. Күші жойылды - Қостанай облысы Лисаков қаласы мәслихатының 2017 жылғы 28 сәуірдегі № 114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Лисаков қаласы мәслихатының 28.04.2017 </w:t>
      </w:r>
      <w:r>
        <w:rPr>
          <w:rFonts w:ascii="Times New Roman"/>
          <w:b w:val="false"/>
          <w:i w:val="false"/>
          <w:color w:val="ff0000"/>
          <w:sz w:val="28"/>
        </w:rPr>
        <w:t>№ 114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8-бабы 3-тармағының </w:t>
      </w:r>
      <w:r>
        <w:rPr>
          <w:rFonts w:ascii="Times New Roman"/>
          <w:b w:val="false"/>
          <w:i w:val="false"/>
          <w:color w:val="000000"/>
          <w:sz w:val="28"/>
        </w:rPr>
        <w:t>5) тармақшасына</w:t>
      </w:r>
      <w:r>
        <w:rPr>
          <w:rFonts w:ascii="Times New Roman"/>
          <w:b w:val="false"/>
          <w:i w:val="false"/>
          <w:color w:val="000000"/>
          <w:sz w:val="28"/>
        </w:rPr>
        <w:t xml:space="preserve">, "Мәслихаттың үлгі регламентін бекіту туралы" Қазақстан Республикасы Президентінің 2013 жылғы 3 желтоқсандағы </w:t>
      </w:r>
      <w:r>
        <w:rPr>
          <w:rFonts w:ascii="Times New Roman"/>
          <w:b w:val="false"/>
          <w:i w:val="false"/>
          <w:color w:val="000000"/>
          <w:sz w:val="28"/>
        </w:rPr>
        <w:t>№ 704</w:t>
      </w:r>
      <w:r>
        <w:rPr>
          <w:rFonts w:ascii="Times New Roman"/>
          <w:b w:val="false"/>
          <w:i w:val="false"/>
          <w:color w:val="000000"/>
          <w:sz w:val="28"/>
        </w:rPr>
        <w:t xml:space="preserve"> Жарлығына сәйкес Лисаков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берілген Лисаков қалалық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ХIV сессияның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C. Шалдыбаева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Жарылқасымова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13 ақпандағы</w:t>
            </w:r>
            <w:r>
              <w:br/>
            </w:r>
            <w:r>
              <w:rPr>
                <w:rFonts w:ascii="Times New Roman"/>
                <w:b w:val="false"/>
                <w:i w:val="false"/>
                <w:color w:val="000000"/>
                <w:sz w:val="20"/>
              </w:rPr>
              <w:t>№ 195 шешімімен бекітілген</w:t>
            </w:r>
          </w:p>
        </w:tc>
      </w:tr>
    </w:tbl>
    <w:bookmarkStart w:name="z5" w:id="0"/>
    <w:p>
      <w:pPr>
        <w:spacing w:after="0"/>
        <w:ind w:left="0"/>
        <w:jc w:val="left"/>
      </w:pPr>
      <w:r>
        <w:rPr>
          <w:rFonts w:ascii="Times New Roman"/>
          <w:b/>
          <w:i w:val="false"/>
          <w:color w:val="000000"/>
        </w:rPr>
        <w:t xml:space="preserve"> Лисаков қалалық мәслихатының регламенті</w:t>
      </w:r>
    </w:p>
    <w:bookmarkEnd w:id="0"/>
    <w:bookmarkStart w:name="z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Лисаков қалалық мәслихатының осы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"Мәслихаттың үлгі регламентін бекіту туралы" Қазақстан Республикасы Президентінің 2013 жылғы 3 желтоқсандағы </w:t>
      </w:r>
      <w:r>
        <w:rPr>
          <w:rFonts w:ascii="Times New Roman"/>
          <w:b w:val="false"/>
          <w:i w:val="false"/>
          <w:color w:val="000000"/>
          <w:sz w:val="28"/>
        </w:rPr>
        <w:t>№ 704</w:t>
      </w:r>
      <w:r>
        <w:rPr>
          <w:rFonts w:ascii="Times New Roman"/>
          <w:b w:val="false"/>
          <w:i w:val="false"/>
          <w:color w:val="000000"/>
          <w:sz w:val="28"/>
        </w:rPr>
        <w:t xml:space="preserve"> Жарлығына сәйкес әзірленді және Лисаков қалалық мәслихатының (бұдан әрі – қалалық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2. Мәслихат (жергілікті өкілді орган) – облыс, республикалық маңызы бар қала және астана немесе ауданның (облыстық маңызы бар қаланың)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r>
        <w:br/>
      </w:r>
      <w:r>
        <w:rPr>
          <w:rFonts w:ascii="Times New Roman"/>
          <w:b w:val="false"/>
          <w:i w:val="false"/>
          <w:color w:val="000000"/>
          <w:sz w:val="28"/>
        </w:rPr>
        <w:t>
      </w:t>
      </w:r>
      <w:r>
        <w:rPr>
          <w:rFonts w:ascii="Times New Roman"/>
          <w:b w:val="false"/>
          <w:i w:val="false"/>
          <w:color w:val="000000"/>
          <w:sz w:val="28"/>
        </w:rPr>
        <w:t xml:space="preserve">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10" w:id="2"/>
    <w:p>
      <w:pPr>
        <w:spacing w:after="0"/>
        <w:ind w:left="0"/>
        <w:jc w:val="left"/>
      </w:pPr>
      <w:r>
        <w:rPr>
          <w:rFonts w:ascii="Times New Roman"/>
          <w:b/>
          <w:i w:val="false"/>
          <w:color w:val="000000"/>
        </w:rPr>
        <w:t xml:space="preserve"> 2. Мәслихат сессияларын өткізу тәртібі</w:t>
      </w:r>
    </w:p>
    <w:bookmarkEnd w:id="2"/>
    <w:bookmarkStart w:name="z11" w:id="3"/>
    <w:p>
      <w:pPr>
        <w:spacing w:after="0"/>
        <w:ind w:left="0"/>
        <w:jc w:val="left"/>
      </w:pPr>
      <w:r>
        <w:rPr>
          <w:rFonts w:ascii="Times New Roman"/>
          <w:b/>
          <w:i w:val="false"/>
          <w:color w:val="000000"/>
        </w:rPr>
        <w:t xml:space="preserve"> 2.1. Мәслихат сессиялары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w:t>
      </w:r>
      <w:r>
        <w:rPr>
          <w:rFonts w:ascii="Times New Roman"/>
          <w:b w:val="false"/>
          <w:i w:val="false"/>
          <w:color w:val="000000"/>
          <w:sz w:val="28"/>
        </w:rPr>
        <w:t>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Мәслихаттың бірінші сессиясын сайлау комиссиясының төрағасы ашады және оны мәслихат сессиясының төрағасы сайланғанға дейін жүргізеді.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7. Мәслихаттың кезекті сессиясы жылына төрт реттен жиі шақырылмайды және оны мәслихат сессиясының төрағасы жүргізеді.</w:t>
      </w:r>
      <w:r>
        <w:br/>
      </w:r>
      <w:r>
        <w:rPr>
          <w:rFonts w:ascii="Times New Roman"/>
          <w:b w:val="false"/>
          <w:i w:val="false"/>
          <w:color w:val="000000"/>
          <w:sz w:val="28"/>
        </w:rPr>
        <w:t>
      </w:t>
      </w:r>
      <w:r>
        <w:rPr>
          <w:rFonts w:ascii="Times New Roman"/>
          <w:b w:val="false"/>
          <w:i w:val="false"/>
          <w:color w:val="000000"/>
          <w:sz w:val="28"/>
        </w:rPr>
        <w:t>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w:t>
      </w:r>
      <w:r>
        <w:rPr>
          <w:rFonts w:ascii="Times New Roman"/>
          <w:b w:val="false"/>
          <w:i w:val="false"/>
          <w:color w:val="000000"/>
          <w:sz w:val="28"/>
        </w:rPr>
        <w:t>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тиісті әкімшілік-аумақтық бірлік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w:t>
      </w:r>
      <w:r>
        <w:rPr>
          <w:rFonts w:ascii="Times New Roman"/>
          <w:b w:val="false"/>
          <w:i w:val="false"/>
          <w:color w:val="000000"/>
          <w:sz w:val="28"/>
        </w:rPr>
        <w:t>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тиісті аумақтың әкімі ұсынған мәселелердің негізінде сессияның төрағасы қалыптастырады. Сессияның күн тәртібіне ұсыныстарды сессияның төрағасына жергілікті қоғамдастықтың жиналыстары, қоғамдық ұйымдар ұсынуы мүмкін.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Лисаков қаласы әкімімен келісім бойынша сессия төрағасы бекітеді.</w:t>
      </w:r>
      <w:r>
        <w:br/>
      </w:r>
      <w:r>
        <w:rPr>
          <w:rFonts w:ascii="Times New Roman"/>
          <w:b w:val="false"/>
          <w:i w:val="false"/>
          <w:color w:val="000000"/>
          <w:sz w:val="28"/>
        </w:rPr>
        <w:t>
      </w:t>
      </w:r>
      <w:r>
        <w:rPr>
          <w:rFonts w:ascii="Times New Roman"/>
          <w:b w:val="false"/>
          <w:i w:val="false"/>
          <w:color w:val="000000"/>
          <w:sz w:val="28"/>
        </w:rPr>
        <w:t>13. Мәслихаттың қарауына жататын мәселелер бойынша аудандық (облыстық маңызы бар қала) мәслихаттың сессиясына ауданның (облыстық маңызы бар қаланың), аудандық маңызы бар қала, ауыл, кент және ауылдық округ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15.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26" w:id="4"/>
    <w:p>
      <w:pPr>
        <w:spacing w:after="0"/>
        <w:ind w:left="0"/>
        <w:jc w:val="left"/>
      </w:pPr>
      <w:r>
        <w:rPr>
          <w:rFonts w:ascii="Times New Roman"/>
          <w:b/>
          <w:i w:val="false"/>
          <w:color w:val="000000"/>
        </w:rPr>
        <w:t xml:space="preserve"> 2.2. Мәслихат актілерін қабылдау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Егер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w:t>
      </w:r>
      <w:r>
        <w:rPr>
          <w:rFonts w:ascii="Times New Roman"/>
          <w:b w:val="false"/>
          <w:i w:val="false"/>
          <w:color w:val="000000"/>
          <w:sz w:val="28"/>
        </w:rPr>
        <w:t>19. Шешімдердің жобалары сессия төрағасына немесе мәслихат хатшысына беріледі.</w:t>
      </w:r>
      <w:r>
        <w:br/>
      </w: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Қазақстан Республикасының заңнамасында көзделген жағдайларда, тиісті атқарушы органның ұсынымы бойынша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20.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w:t>
      </w:r>
      <w:r>
        <w:rPr>
          <w:rFonts w:ascii="Times New Roman"/>
          <w:b w:val="false"/>
          <w:i w:val="false"/>
          <w:color w:val="000000"/>
          <w:sz w:val="28"/>
        </w:rPr>
        <w:t>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мөшелері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25. Мәслихат шешімінің жобасына түзетулер болған жағдайда, дауыс беру мынадай ретпен жүзеге асырылады:</w:t>
      </w:r>
      <w:r>
        <w:br/>
      </w:r>
      <w:r>
        <w:rPr>
          <w:rFonts w:ascii="Times New Roman"/>
          <w:b w:val="false"/>
          <w:i w:val="false"/>
          <w:color w:val="000000"/>
          <w:sz w:val="28"/>
        </w:rPr>
        <w:t>
      </w:t>
      </w:r>
      <w:r>
        <w:rPr>
          <w:rFonts w:ascii="Times New Roman"/>
          <w:b w:val="false"/>
          <w:i w:val="false"/>
          <w:color w:val="000000"/>
          <w:sz w:val="28"/>
        </w:rPr>
        <w:t>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w:t>
      </w:r>
      <w:r>
        <w:rPr>
          <w:rFonts w:ascii="Times New Roman"/>
          <w:b w:val="false"/>
          <w:i w:val="false"/>
          <w:color w:val="000000"/>
          <w:sz w:val="28"/>
        </w:rPr>
        <w:t>2) негізге алынған жобаға кірмеген барлық түзетулер кезек бойынша дауысқа салынады;</w:t>
      </w:r>
      <w:r>
        <w:br/>
      </w:r>
      <w:r>
        <w:rPr>
          <w:rFonts w:ascii="Times New Roman"/>
          <w:b w:val="false"/>
          <w:i w:val="false"/>
          <w:color w:val="000000"/>
          <w:sz w:val="28"/>
        </w:rPr>
        <w:t>
      </w:t>
      </w:r>
      <w:r>
        <w:rPr>
          <w:rFonts w:ascii="Times New Roman"/>
          <w:b w:val="false"/>
          <w:i w:val="false"/>
          <w:color w:val="000000"/>
          <w:sz w:val="28"/>
        </w:rPr>
        <w:t>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Мәслихат шешімдеріне өзгерістер оларды қабылдау үшін белгіленген тәртіппен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w:t>
      </w:r>
      <w:r>
        <w:rPr>
          <w:rFonts w:ascii="Times New Roman"/>
          <w:b w:val="false"/>
          <w:i w:val="false"/>
          <w:color w:val="000000"/>
          <w:sz w:val="28"/>
        </w:rPr>
        <w:t>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28. Лисаков қаласы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тиісті аумақ бюджетінің жобасы бойынша ұсыныстар әзірлейді және оларды ұсыныстарды жинау мен тиісті аумақ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Лисаков қаласының бюджетін облыстық бюджетті бекіту туралы облыстық мәслихаттың шешіміне қол қойылғаннан кейін екі апта мерзімнен кешіктірмей тиісті мәслихат бекітеді.</w:t>
      </w:r>
      <w:r>
        <w:br/>
      </w:r>
      <w:r>
        <w:rPr>
          <w:rFonts w:ascii="Times New Roman"/>
          <w:b w:val="false"/>
          <w:i w:val="false"/>
          <w:color w:val="000000"/>
          <w:sz w:val="28"/>
        </w:rPr>
        <w:t>
      </w:t>
      </w:r>
      <w:r>
        <w:rPr>
          <w:rFonts w:ascii="Times New Roman"/>
          <w:b w:val="false"/>
          <w:i w:val="false"/>
          <w:color w:val="000000"/>
          <w:sz w:val="28"/>
        </w:rPr>
        <w:t>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30. Лисаков қаласының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43" w:id="5"/>
    <w:p>
      <w:pPr>
        <w:spacing w:after="0"/>
        <w:ind w:left="0"/>
        <w:jc w:val="left"/>
      </w:pPr>
      <w:r>
        <w:rPr>
          <w:rFonts w:ascii="Times New Roman"/>
          <w:b/>
          <w:i w:val="false"/>
          <w:color w:val="000000"/>
        </w:rPr>
        <w:t xml:space="preserve"> 3. Есептерді тыңдау тәртібі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31. Мәслихат тиісті аумақ әкімінің есептерін тыңдау жолымен тиісті жергілікті бюджеттің, аумақтарды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32. Мәслихат "Әкімдердің мәслихаттар алдында есеп беруін өткізу туралы" Қазақстан Республикасы Президентінің 2006 жылғы 18 қаңтардағы  </w:t>
      </w:r>
      <w:r>
        <w:rPr>
          <w:rFonts w:ascii="Times New Roman"/>
          <w:b w:val="false"/>
          <w:i w:val="false"/>
          <w:color w:val="000000"/>
          <w:sz w:val="28"/>
        </w:rPr>
        <w:t>№ 19</w:t>
      </w:r>
      <w:r>
        <w:rPr>
          <w:rFonts w:ascii="Times New Roman"/>
          <w:b w:val="false"/>
          <w:i w:val="false"/>
          <w:color w:val="000000"/>
          <w:sz w:val="28"/>
        </w:rPr>
        <w:t xml:space="preserve"> Жарлығына сәйкес сессияда тиісті аумақ әкімінің есебін тыңдайды.</w:t>
      </w:r>
      <w:r>
        <w:br/>
      </w: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xml:space="preserve">
      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 екі рет бекітпеуі </w:t>
      </w:r>
      <w:r>
        <w:rPr>
          <w:rFonts w:ascii="Times New Roman"/>
          <w:b w:val="false"/>
          <w:i w:val="false"/>
          <w:color w:val="000000"/>
          <w:sz w:val="28"/>
        </w:rPr>
        <w:t>Заңның</w:t>
      </w:r>
      <w:r>
        <w:rPr>
          <w:rFonts w:ascii="Times New Roman"/>
          <w:b w:val="false"/>
          <w:i w:val="false"/>
          <w:color w:val="000000"/>
          <w:sz w:val="28"/>
        </w:rPr>
        <w:t xml:space="preserve">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33.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34. Облыстың тексеру комиссиясының бюджеттің атқарылуы туралы есебін мәслихат жыл сайын қарайды.</w:t>
      </w:r>
      <w:r>
        <w:br/>
      </w:r>
      <w:r>
        <w:rPr>
          <w:rFonts w:ascii="Times New Roman"/>
          <w:b w:val="false"/>
          <w:i w:val="false"/>
          <w:color w:val="000000"/>
          <w:sz w:val="28"/>
        </w:rPr>
        <w:t>
      </w:t>
      </w:r>
      <w:r>
        <w:rPr>
          <w:rFonts w:ascii="Times New Roman"/>
          <w:b w:val="false"/>
          <w:i w:val="false"/>
          <w:color w:val="000000"/>
          <w:sz w:val="28"/>
        </w:rPr>
        <w:t>35.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Ауыл, кент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49" w:id="6"/>
    <w:p>
      <w:pPr>
        <w:spacing w:after="0"/>
        <w:ind w:left="0"/>
        <w:jc w:val="left"/>
      </w:pPr>
      <w:r>
        <w:rPr>
          <w:rFonts w:ascii="Times New Roman"/>
          <w:b/>
          <w:i w:val="false"/>
          <w:color w:val="000000"/>
        </w:rPr>
        <w:t xml:space="preserve"> 4. Депутаттардың сауалдарын қарау тәртібі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36.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40.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55" w:id="7"/>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мәслихаттың депутаттық бірлестіктері</w:t>
      </w:r>
    </w:p>
    <w:bookmarkEnd w:id="7"/>
    <w:bookmarkStart w:name="z56" w:id="8"/>
    <w:p>
      <w:pPr>
        <w:spacing w:after="0"/>
        <w:ind w:left="0"/>
        <w:jc w:val="left"/>
      </w:pPr>
      <w:r>
        <w:rPr>
          <w:rFonts w:ascii="Times New Roman"/>
          <w:b/>
          <w:i w:val="false"/>
          <w:color w:val="000000"/>
        </w:rPr>
        <w:t xml:space="preserve"> 5.1. Мәслихат сессиясының төрағасы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41.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42. Мәслихат сессиясының төрағасы:</w:t>
      </w:r>
      <w:r>
        <w:br/>
      </w:r>
      <w:r>
        <w:rPr>
          <w:rFonts w:ascii="Times New Roman"/>
          <w:b w:val="false"/>
          <w:i w:val="false"/>
          <w:color w:val="000000"/>
          <w:sz w:val="28"/>
        </w:rPr>
        <w:t>
      </w:t>
      </w:r>
      <w:r>
        <w:rPr>
          <w:rFonts w:ascii="Times New Roman"/>
          <w:b w:val="false"/>
          <w:i w:val="false"/>
          <w:color w:val="000000"/>
          <w:sz w:val="28"/>
        </w:rPr>
        <w:t>1) мәслихат сессиясын шақыру туралы шешiм қабылдайды;</w:t>
      </w:r>
      <w:r>
        <w:br/>
      </w:r>
      <w:r>
        <w:rPr>
          <w:rFonts w:ascii="Times New Roman"/>
          <w:b w:val="false"/>
          <w:i w:val="false"/>
          <w:color w:val="000000"/>
          <w:sz w:val="28"/>
        </w:rPr>
        <w:t>
      </w:t>
      </w:r>
      <w:r>
        <w:rPr>
          <w:rFonts w:ascii="Times New Roman"/>
          <w:b w:val="false"/>
          <w:i w:val="false"/>
          <w:color w:val="000000"/>
          <w:sz w:val="28"/>
        </w:rPr>
        <w:t>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w:t>
      </w:r>
      <w:r>
        <w:rPr>
          <w:rFonts w:ascii="Times New Roman"/>
          <w:b w:val="false"/>
          <w:i w:val="false"/>
          <w:color w:val="000000"/>
          <w:sz w:val="28"/>
        </w:rPr>
        <w:t>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w:t>
      </w:r>
      <w:r>
        <w:rPr>
          <w:rFonts w:ascii="Times New Roman"/>
          <w:b w:val="false"/>
          <w:i w:val="false"/>
          <w:color w:val="000000"/>
          <w:sz w:val="28"/>
        </w:rPr>
        <w:t>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64" w:id="9"/>
    <w:p>
      <w:pPr>
        <w:spacing w:after="0"/>
        <w:ind w:left="0"/>
        <w:jc w:val="left"/>
      </w:pPr>
      <w:r>
        <w:rPr>
          <w:rFonts w:ascii="Times New Roman"/>
          <w:b/>
          <w:i w:val="false"/>
          <w:color w:val="000000"/>
        </w:rPr>
        <w:t xml:space="preserve"> 5.2. Мәслихат хатшысы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 xml:space="preserve">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r>
        <w:br/>
      </w:r>
      <w:r>
        <w:rPr>
          <w:rFonts w:ascii="Times New Roman"/>
          <w:b w:val="false"/>
          <w:i w:val="false"/>
          <w:color w:val="000000"/>
          <w:sz w:val="28"/>
        </w:rPr>
        <w:t>
</w:t>
      </w:r>
    </w:p>
    <w:bookmarkStart w:name="z68" w:id="10"/>
    <w:p>
      <w:pPr>
        <w:spacing w:after="0"/>
        <w:ind w:left="0"/>
        <w:jc w:val="left"/>
      </w:pPr>
      <w:r>
        <w:rPr>
          <w:rFonts w:ascii="Times New Roman"/>
          <w:b/>
          <w:i w:val="false"/>
          <w:color w:val="000000"/>
        </w:rPr>
        <w:t xml:space="preserve"> 5.3. Мәслихаттың тұрақты және уақытша комиссиялары</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 xml:space="preserve">48.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50. Тұрақты комиссиялар бастамасы немесе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74" w:id="11"/>
    <w:p>
      <w:pPr>
        <w:spacing w:after="0"/>
        <w:ind w:left="0"/>
        <w:jc w:val="left"/>
      </w:pPr>
      <w:r>
        <w:rPr>
          <w:rFonts w:ascii="Times New Roman"/>
          <w:b/>
          <w:i w:val="false"/>
          <w:color w:val="000000"/>
        </w:rPr>
        <w:t xml:space="preserve"> 5.4. Мәслихаттың редакциялық және есеп комиссиялары</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w:t>
      </w:r>
      <w:r>
        <w:rPr>
          <w:rFonts w:ascii="Times New Roman"/>
          <w:b w:val="false"/>
          <w:i w:val="false"/>
          <w:color w:val="000000"/>
          <w:sz w:val="28"/>
        </w:rPr>
        <w:t>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78" w:id="12"/>
    <w:p>
      <w:pPr>
        <w:spacing w:after="0"/>
        <w:ind w:left="0"/>
        <w:jc w:val="left"/>
      </w:pPr>
      <w:r>
        <w:rPr>
          <w:rFonts w:ascii="Times New Roman"/>
          <w:b/>
          <w:i w:val="false"/>
          <w:color w:val="000000"/>
        </w:rPr>
        <w:t xml:space="preserve"> 5.5. Мәслихаттардағы депутаттық бірлестіктер</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55.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57. Депутаттық бірлестіктердің мүшелері:</w:t>
      </w:r>
      <w:r>
        <w:br/>
      </w:r>
      <w:r>
        <w:rPr>
          <w:rFonts w:ascii="Times New Roman"/>
          <w:b w:val="false"/>
          <w:i w:val="false"/>
          <w:color w:val="000000"/>
          <w:sz w:val="28"/>
        </w:rPr>
        <w:t>
      </w:t>
      </w:r>
      <w:r>
        <w:rPr>
          <w:rFonts w:ascii="Times New Roman"/>
          <w:b w:val="false"/>
          <w:i w:val="false"/>
          <w:color w:val="000000"/>
          <w:sz w:val="28"/>
        </w:rPr>
        <w:t>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w:t>
      </w:r>
      <w:r>
        <w:rPr>
          <w:rFonts w:ascii="Times New Roman"/>
          <w:b w:val="false"/>
          <w:i w:val="false"/>
          <w:color w:val="000000"/>
          <w:sz w:val="28"/>
        </w:rPr>
        <w:t>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w:t>
      </w:r>
      <w:r>
        <w:rPr>
          <w:rFonts w:ascii="Times New Roman"/>
          <w:b w:val="false"/>
          <w:i w:val="false"/>
          <w:color w:val="000000"/>
          <w:sz w:val="28"/>
        </w:rPr>
        <w:t>3) мәслихат шешімдерінің жобаларына түзетулер ұсынуы;</w:t>
      </w:r>
      <w:r>
        <w:br/>
      </w:r>
      <w:r>
        <w:rPr>
          <w:rFonts w:ascii="Times New Roman"/>
          <w:b w:val="false"/>
          <w:i w:val="false"/>
          <w:color w:val="000000"/>
          <w:sz w:val="28"/>
        </w:rPr>
        <w:t>
      </w:t>
      </w:r>
      <w:r>
        <w:rPr>
          <w:rFonts w:ascii="Times New Roman"/>
          <w:b w:val="false"/>
          <w:i w:val="false"/>
          <w:color w:val="000000"/>
          <w:sz w:val="28"/>
        </w:rPr>
        <w:t>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w:t>
      </w:r>
      <w:r>
        <w:rPr>
          <w:rFonts w:ascii="Times New Roman"/>
          <w:b w:val="false"/>
          <w:i w:val="false"/>
          <w:color w:val="000000"/>
          <w:sz w:val="28"/>
        </w:rPr>
        <w:t>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87" w:id="13"/>
    <w:p>
      <w:pPr>
        <w:spacing w:after="0"/>
        <w:ind w:left="0"/>
        <w:jc w:val="left"/>
      </w:pPr>
      <w:r>
        <w:rPr>
          <w:rFonts w:ascii="Times New Roman"/>
          <w:b/>
          <w:i w:val="false"/>
          <w:color w:val="000000"/>
        </w:rPr>
        <w:t xml:space="preserve"> 6. Депутаттық этика</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59. Мәслихат депутаттары:</w:t>
      </w:r>
      <w:r>
        <w:br/>
      </w:r>
      <w:r>
        <w:rPr>
          <w:rFonts w:ascii="Times New Roman"/>
          <w:b w:val="false"/>
          <w:i w:val="false"/>
          <w:color w:val="000000"/>
          <w:sz w:val="28"/>
        </w:rPr>
        <w:t>
      </w:t>
      </w:r>
      <w:r>
        <w:rPr>
          <w:rFonts w:ascii="Times New Roman"/>
          <w:b w:val="false"/>
          <w:i w:val="false"/>
          <w:color w:val="000000"/>
          <w:sz w:val="28"/>
        </w:rPr>
        <w:t>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w:t>
      </w:r>
      <w:r>
        <w:rPr>
          <w:rFonts w:ascii="Times New Roman"/>
          <w:b w:val="false"/>
          <w:i w:val="false"/>
          <w:color w:val="000000"/>
          <w:sz w:val="28"/>
        </w:rPr>
        <w:t>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w:t>
      </w:r>
      <w:r>
        <w:rPr>
          <w:rFonts w:ascii="Times New Roman"/>
          <w:b w:val="false"/>
          <w:i w:val="false"/>
          <w:color w:val="000000"/>
          <w:sz w:val="28"/>
        </w:rPr>
        <w:t>3) заңсыз және зорлық-зомбылық әрекеттерге шақырмауға тиіс;</w:t>
      </w:r>
      <w:r>
        <w:br/>
      </w:r>
      <w:r>
        <w:rPr>
          <w:rFonts w:ascii="Times New Roman"/>
          <w:b w:val="false"/>
          <w:i w:val="false"/>
          <w:color w:val="000000"/>
          <w:sz w:val="28"/>
        </w:rPr>
        <w:t>
      </w:t>
      </w:r>
      <w:r>
        <w:rPr>
          <w:rFonts w:ascii="Times New Roman"/>
          <w:b w:val="false"/>
          <w:i w:val="false"/>
          <w:color w:val="000000"/>
          <w:sz w:val="28"/>
        </w:rPr>
        <w:t>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w:t>
      </w:r>
      <w:r>
        <w:rPr>
          <w:rFonts w:ascii="Times New Roman"/>
          <w:b w:val="false"/>
          <w:i w:val="false"/>
          <w:color w:val="000000"/>
          <w:sz w:val="28"/>
        </w:rPr>
        <w:t>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w:t>
      </w:r>
      <w:r>
        <w:rPr>
          <w:rFonts w:ascii="Times New Roman"/>
          <w:b w:val="false"/>
          <w:i w:val="false"/>
          <w:color w:val="000000"/>
          <w:sz w:val="28"/>
        </w:rPr>
        <w:t>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ізге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w:t>
      </w:r>
      <w:r>
        <w:rPr>
          <w:rFonts w:ascii="Times New Roman"/>
          <w:b w:val="false"/>
          <w:i w:val="false"/>
          <w:color w:val="000000"/>
          <w:sz w:val="28"/>
        </w:rPr>
        <w:t>Заңның</w:t>
      </w:r>
      <w:r>
        <w:rPr>
          <w:rFonts w:ascii="Times New Roman"/>
          <w:b w:val="false"/>
          <w:i w:val="false"/>
          <w:color w:val="000000"/>
          <w:sz w:val="28"/>
        </w:rPr>
        <w:t xml:space="preserve">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99" w:id="14"/>
    <w:p>
      <w:pPr>
        <w:spacing w:after="0"/>
        <w:ind w:left="0"/>
        <w:jc w:val="left"/>
      </w:pPr>
      <w:r>
        <w:rPr>
          <w:rFonts w:ascii="Times New Roman"/>
          <w:b/>
          <w:i w:val="false"/>
          <w:color w:val="000000"/>
        </w:rPr>
        <w:t xml:space="preserve"> 7. Мәслихат аппаратының жұмысын ұйымдастыру</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Мәслихат аппараты жергiлiктi бюджет есебiнен қамтылатын мемлекеттiк мекеме болып табылады.</w:t>
      </w:r>
      <w:r>
        <w:br/>
      </w:r>
      <w:r>
        <w:rPr>
          <w:rFonts w:ascii="Times New Roman"/>
          <w:b w:val="false"/>
          <w:i w:val="false"/>
          <w:color w:val="000000"/>
          <w:sz w:val="28"/>
        </w:rPr>
        <w:t>
      </w:t>
      </w:r>
      <w:r>
        <w:rPr>
          <w:rFonts w:ascii="Times New Roman"/>
          <w:b w:val="false"/>
          <w:i w:val="false"/>
          <w:color w:val="000000"/>
          <w:sz w:val="28"/>
        </w:rPr>
        <w:t>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67.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