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4b290" w14:textId="874b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2014 жылғы 30 сәуірдегі № 190 шешімі. Қостанай облысының Әділет департаментінде 2014 жылғы 10 маусымда № 4825 болып тіркелді. Күші жойылды - Қостанай облысы Алтынсарин ауданы мәслихатының 2018 жылғы 18 маусымдағы № 183 шешімімен</w:t>
      </w:r>
    </w:p>
    <w:p>
      <w:pPr>
        <w:spacing w:after="0"/>
        <w:ind w:left="0"/>
        <w:jc w:val="both"/>
      </w:pPr>
      <w:r>
        <w:rPr>
          <w:rFonts w:ascii="Times New Roman"/>
          <w:b w:val="false"/>
          <w:i w:val="false"/>
          <w:color w:val="ff0000"/>
          <w:sz w:val="28"/>
        </w:rPr>
        <w:t xml:space="preserve">
      Ескерту. Күші жойылды - Қостанай облысы Алтынсарин ауданы мәслихатының 18.06.2018 </w:t>
      </w:r>
      <w:r>
        <w:rPr>
          <w:rFonts w:ascii="Times New Roman"/>
          <w:b w:val="false"/>
          <w:i w:val="false"/>
          <w:color w:val="ff0000"/>
          <w:sz w:val="28"/>
        </w:rPr>
        <w:t>№ 183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8-бабының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Алтынсарин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Алтынсарин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Алтынсарин аудандық мәслихатының 2011 жылғы 14 қыркүйектегі № 331 "Алтынсарин аудандық мәслихатының регламентін бекіту туралы" шешімі жойылсын.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кезекті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Лысенко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Алтынсарин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30 сәуірдегі</w:t>
            </w:r>
            <w:r>
              <w:br/>
            </w:r>
            <w:r>
              <w:rPr>
                <w:rFonts w:ascii="Times New Roman"/>
                <w:b w:val="false"/>
                <w:i w:val="false"/>
                <w:color w:val="000000"/>
                <w:sz w:val="20"/>
              </w:rPr>
              <w:t>№ 190 шешімімен бекітілген</w:t>
            </w:r>
          </w:p>
        </w:tc>
      </w:tr>
    </w:tbl>
    <w:p>
      <w:pPr>
        <w:spacing w:after="0"/>
        <w:ind w:left="0"/>
        <w:jc w:val="left"/>
      </w:pPr>
      <w:r>
        <w:rPr>
          <w:rFonts w:ascii="Times New Roman"/>
          <w:b/>
          <w:i w:val="false"/>
          <w:color w:val="000000"/>
        </w:rPr>
        <w:t xml:space="preserve"> Алтынсарин аудандық мәслихатының</w:t>
      </w:r>
      <w:r>
        <w:br/>
      </w:r>
      <w:r>
        <w:rPr>
          <w:rFonts w:ascii="Times New Roman"/>
          <w:b/>
          <w:i w:val="false"/>
          <w:color w:val="000000"/>
        </w:rPr>
        <w:t>регламенті</w:t>
      </w:r>
    </w:p>
    <w:bookmarkStart w:name="z6" w:id="4"/>
    <w:p>
      <w:pPr>
        <w:spacing w:after="0"/>
        <w:ind w:left="0"/>
        <w:jc w:val="both"/>
      </w:pPr>
      <w:r>
        <w:rPr>
          <w:rFonts w:ascii="Times New Roman"/>
          <w:b w:val="false"/>
          <w:i w:val="false"/>
          <w:color w:val="000000"/>
          <w:sz w:val="28"/>
        </w:rPr>
        <w:t>
      1. Жалпы ережелер</w:t>
      </w:r>
    </w:p>
    <w:bookmarkEnd w:id="4"/>
    <w:p>
      <w:pPr>
        <w:spacing w:after="0"/>
        <w:ind w:left="0"/>
        <w:jc w:val="both"/>
      </w:pPr>
      <w:r>
        <w:rPr>
          <w:rFonts w:ascii="Times New Roman"/>
          <w:b w:val="false"/>
          <w:i w:val="false"/>
          <w:color w:val="000000"/>
          <w:sz w:val="28"/>
        </w:rPr>
        <w:t xml:space="preserve">
      1. Алтынсарин аудандық мәслихатының регламенті (бұдан әрі – регламент) "Қазақстан Республикасындағы жергілікті мемлекеттік басқару және өзін - 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"Мәслихаттың үлгі регламентін бекіту туралы"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Алтынсарин аудандық мәслихатының (бұдан әрі – аудандық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Start w:name="z7" w:id="5"/>
    <w:p>
      <w:pPr>
        <w:spacing w:after="0"/>
        <w:ind w:left="0"/>
        <w:jc w:val="both"/>
      </w:pPr>
      <w:r>
        <w:rPr>
          <w:rFonts w:ascii="Times New Roman"/>
          <w:b w:val="false"/>
          <w:i w:val="false"/>
          <w:color w:val="000000"/>
          <w:sz w:val="28"/>
        </w:rPr>
        <w:t>
      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w:t>
      </w:r>
      <w:r>
        <w:rPr>
          <w:rFonts w:ascii="Times New Roman"/>
          <w:b/>
          <w:i w:val="false"/>
          <w:color w:val="000000"/>
          <w:sz w:val="28"/>
        </w:rPr>
        <w:t xml:space="preserve">. </w:t>
      </w:r>
      <w:r>
        <w:rPr>
          <w:rFonts w:ascii="Times New Roman"/>
          <w:b w:val="false"/>
          <w:i w:val="false"/>
          <w:color w:val="000000"/>
          <w:sz w:val="28"/>
        </w:rPr>
        <w:t>Мәслихат заңды тұлға құқығын иеленбейді.</w:t>
      </w:r>
    </w:p>
    <w:bookmarkEnd w:id="5"/>
    <w:bookmarkStart w:name="z8" w:id="6"/>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6"/>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Мәслихат сессияларын өткізу тәртібі</w:t>
      </w:r>
    </w:p>
    <w:bookmarkEnd w:id="7"/>
    <w:p>
      <w:pPr>
        <w:spacing w:after="0"/>
        <w:ind w:left="0"/>
        <w:jc w:val="both"/>
      </w:pPr>
      <w:r>
        <w:rPr>
          <w:rFonts w:ascii="Times New Roman"/>
          <w:b w:val="false"/>
          <w:i w:val="false"/>
          <w:color w:val="000000"/>
          <w:sz w:val="28"/>
        </w:rPr>
        <w:t>
      2.1. Мәслихат сессиялары</w:t>
      </w:r>
    </w:p>
    <w:bookmarkStart w:name="z10" w:id="8"/>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8"/>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Start w:name="z11" w:id="9"/>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аудандық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p>
    <w:bookmarkEnd w:id="9"/>
    <w:bookmarkStart w:name="z12" w:id="10"/>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w:t>
      </w:r>
    </w:p>
    <w:bookmarkEnd w:id="10"/>
    <w:p>
      <w:pPr>
        <w:spacing w:after="0"/>
        <w:ind w:left="0"/>
        <w:jc w:val="both"/>
      </w:pP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Start w:name="z13" w:id="11"/>
    <w:p>
      <w:pPr>
        <w:spacing w:after="0"/>
        <w:ind w:left="0"/>
        <w:jc w:val="both"/>
      </w:pPr>
      <w:r>
        <w:rPr>
          <w:rFonts w:ascii="Times New Roman"/>
          <w:b w:val="false"/>
          <w:i w:val="false"/>
          <w:color w:val="000000"/>
          <w:sz w:val="28"/>
        </w:rPr>
        <w:t>
      7. Мәслихаттың кезекті сессиясы жылына төрт реттен жиі шақырылмайды және оны мәслихат сессиясының төрағасы жүргізеді.</w:t>
      </w:r>
    </w:p>
    <w:bookmarkEnd w:id="11"/>
    <w:bookmarkStart w:name="z14" w:id="12"/>
    <w:p>
      <w:pPr>
        <w:spacing w:after="0"/>
        <w:ind w:left="0"/>
        <w:jc w:val="both"/>
      </w:pPr>
      <w:r>
        <w:rPr>
          <w:rFonts w:ascii="Times New Roman"/>
          <w:b w:val="false"/>
          <w:i w:val="false"/>
          <w:color w:val="000000"/>
          <w:sz w:val="28"/>
        </w:rPr>
        <w:t>
      8. Мәслихаттың кезектен тыс сессиясын осы аудандық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bookmarkEnd w:id="12"/>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Start w:name="z15" w:id="13"/>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13"/>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Start w:name="z16" w:id="14"/>
    <w:p>
      <w:pPr>
        <w:spacing w:after="0"/>
        <w:ind w:left="0"/>
        <w:jc w:val="both"/>
      </w:pP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4"/>
    <w:bookmarkStart w:name="z17" w:id="15"/>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p>
    <w:bookmarkEnd w:id="15"/>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18" w:id="16"/>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аумақтың әкімімен келісім бойынша сессия төрағасы бекітеді.</w:t>
      </w:r>
    </w:p>
    <w:bookmarkEnd w:id="16"/>
    <w:bookmarkStart w:name="z19" w:id="17"/>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сессияларына аудан, ауыл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17"/>
    <w:bookmarkStart w:name="z20" w:id="18"/>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18"/>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1" w:id="19"/>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19"/>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2" w:id="20"/>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20"/>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3" w:id="21"/>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1"/>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24"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w:t>
      </w:r>
      <w:r>
        <w:rPr>
          <w:rFonts w:ascii="Times New Roman"/>
          <w:b w:val="false"/>
          <w:i w:val="false"/>
          <w:color w:val="000000"/>
          <w:sz w:val="28"/>
        </w:rPr>
        <w:t>Мәслихат актілерін қабылдау тәртібі</w:t>
      </w:r>
    </w:p>
    <w:bookmarkEnd w:id="22"/>
    <w:bookmarkStart w:name="z25" w:id="23"/>
    <w:p>
      <w:pPr>
        <w:spacing w:after="0"/>
        <w:ind w:left="0"/>
        <w:jc w:val="both"/>
      </w:pPr>
      <w:r>
        <w:rPr>
          <w:rFonts w:ascii="Times New Roman"/>
          <w:b w:val="false"/>
          <w:i w:val="false"/>
          <w:color w:val="000000"/>
          <w:sz w:val="28"/>
        </w:rPr>
        <w:t xml:space="preserve">
      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23"/>
    <w:bookmarkStart w:name="z26" w:id="24"/>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24"/>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p>
    <w:bookmarkStart w:name="z27" w:id="25"/>
    <w:p>
      <w:pPr>
        <w:spacing w:after="0"/>
        <w:ind w:left="0"/>
        <w:jc w:val="both"/>
      </w:pPr>
      <w:r>
        <w:rPr>
          <w:rFonts w:ascii="Times New Roman"/>
          <w:b w:val="false"/>
          <w:i w:val="false"/>
          <w:color w:val="000000"/>
          <w:sz w:val="28"/>
        </w:rPr>
        <w:t>
      20. Құқық нормасын қамтитын мәслихат шешімдері Қазақстан Республикасының қолданыстағы заңнамасына сәйкес Әділет министрлігінің аумақтық органдарында мемлекеттік тіркеуге жатады және Қазақстан Республикасының заңнамасында белгіленген тәртіппен жариялануға тиіс.</w:t>
      </w:r>
    </w:p>
    <w:bookmarkEnd w:id="25"/>
    <w:bookmarkStart w:name="z28" w:id="26"/>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26"/>
    <w:bookmarkStart w:name="z29" w:id="27"/>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7"/>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30" w:id="28"/>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28"/>
    <w:bookmarkStart w:name="z31" w:id="29"/>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29"/>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2" w:id="30"/>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асырылады:</w:t>
      </w:r>
    </w:p>
    <w:bookmarkEnd w:id="30"/>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Start w:name="z33" w:id="31"/>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1"/>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4" w:id="32"/>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32"/>
    <w:bookmarkStart w:name="z35" w:id="33"/>
    <w:p>
      <w:pPr>
        <w:spacing w:after="0"/>
        <w:ind w:left="0"/>
        <w:jc w:val="both"/>
      </w:pP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33"/>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p>
    <w:bookmarkStart w:name="z36" w:id="34"/>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34"/>
    <w:bookmarkStart w:name="z37" w:id="35"/>
    <w:p>
      <w:pPr>
        <w:spacing w:after="0"/>
        <w:ind w:left="0"/>
        <w:jc w:val="both"/>
      </w:pPr>
      <w:r>
        <w:rPr>
          <w:rFonts w:ascii="Times New Roman"/>
          <w:b w:val="false"/>
          <w:i w:val="false"/>
          <w:color w:val="000000"/>
          <w:sz w:val="28"/>
        </w:rPr>
        <w:t>
      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35"/>
    <w:bookmarkStart w:name="z38"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Есептерді тыңдау тәртібі</w:t>
      </w:r>
    </w:p>
    <w:bookmarkEnd w:id="36"/>
    <w:p>
      <w:pPr>
        <w:spacing w:after="0"/>
        <w:ind w:left="0"/>
        <w:jc w:val="both"/>
      </w:pPr>
      <w:r>
        <w:rPr>
          <w:rFonts w:ascii="Times New Roman"/>
          <w:b w:val="false"/>
          <w:i w:val="false"/>
          <w:color w:val="000000"/>
          <w:sz w:val="28"/>
        </w:rPr>
        <w:t>
      31. Мәслихат тиісті аумақ әкімінің есептерін тыңдау жолымен тиісті жергілікті бюджеттің, аумақтарды дамыту бағдарламаларының орындалуын бақылауды жүзеге асырады.</w:t>
      </w:r>
    </w:p>
    <w:bookmarkStart w:name="z39" w:id="37"/>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тиісті аумақ әкімінің есебін тыңдайды.</w:t>
      </w:r>
    </w:p>
    <w:bookmarkEnd w:id="37"/>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p>
    <w:bookmarkStart w:name="z40" w:id="38"/>
    <w:p>
      <w:pPr>
        <w:spacing w:after="0"/>
        <w:ind w:left="0"/>
        <w:jc w:val="both"/>
      </w:pP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38"/>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41" w:id="39"/>
    <w:p>
      <w:pPr>
        <w:spacing w:after="0"/>
        <w:ind w:left="0"/>
        <w:jc w:val="both"/>
      </w:pPr>
      <w:r>
        <w:rPr>
          <w:rFonts w:ascii="Times New Roman"/>
          <w:b w:val="false"/>
          <w:i w:val="false"/>
          <w:color w:val="000000"/>
          <w:sz w:val="28"/>
        </w:rPr>
        <w:t>
      34. Облыстық тексеру комиссияларының бюджеттің атқарылуы туралы есебін аудандық мәслихат жыл сайын қарайды.</w:t>
      </w:r>
    </w:p>
    <w:bookmarkEnd w:id="39"/>
    <w:bookmarkStart w:name="z42" w:id="40"/>
    <w:p>
      <w:pPr>
        <w:spacing w:after="0"/>
        <w:ind w:left="0"/>
        <w:jc w:val="both"/>
      </w:pP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p>
    <w:bookmarkEnd w:id="40"/>
    <w:p>
      <w:pPr>
        <w:spacing w:after="0"/>
        <w:ind w:left="0"/>
        <w:jc w:val="both"/>
      </w:pPr>
      <w:r>
        <w:rPr>
          <w:rFonts w:ascii="Times New Roman"/>
          <w:b w:val="false"/>
          <w:i w:val="false"/>
          <w:color w:val="000000"/>
          <w:sz w:val="28"/>
        </w:rPr>
        <w:t>
      Ауыл және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43"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Депутаттардың сауалдарын қарау тәртібі</w:t>
      </w:r>
    </w:p>
    <w:bookmarkEnd w:id="41"/>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Start w:name="z44" w:id="42"/>
    <w:p>
      <w:pPr>
        <w:spacing w:after="0"/>
        <w:ind w:left="0"/>
        <w:jc w:val="both"/>
      </w:pP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42"/>
    <w:bookmarkStart w:name="z45" w:id="43"/>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43"/>
    <w:bookmarkStart w:name="z46" w:id="44"/>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44"/>
    <w:bookmarkStart w:name="z47" w:id="45"/>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45"/>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48"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Мәслихаттың лауазымды адамдары, тұрақты комиссиялары және өзге де органдары, мәслихаттың депутаттық бірлестіктері</w:t>
      </w:r>
    </w:p>
    <w:bookmarkEnd w:id="46"/>
    <w:p>
      <w:pPr>
        <w:spacing w:after="0"/>
        <w:ind w:left="0"/>
        <w:jc w:val="both"/>
      </w:pPr>
      <w:r>
        <w:rPr>
          <w:rFonts w:ascii="Times New Roman"/>
          <w:b w:val="false"/>
          <w:i w:val="false"/>
          <w:color w:val="000000"/>
          <w:sz w:val="28"/>
        </w:rPr>
        <w:t>
      5.1. Мәслихат сессиясының төрағасы</w:t>
      </w:r>
    </w:p>
    <w:bookmarkStart w:name="z49" w:id="47"/>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bookmarkEnd w:id="47"/>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w:t>
      </w:r>
    </w:p>
    <w:p>
      <w:pPr>
        <w:spacing w:after="0"/>
        <w:ind w:left="0"/>
        <w:jc w:val="both"/>
      </w:pP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50" w:id="48"/>
    <w:p>
      <w:pPr>
        <w:spacing w:after="0"/>
        <w:ind w:left="0"/>
        <w:jc w:val="both"/>
      </w:pPr>
      <w:r>
        <w:rPr>
          <w:rFonts w:ascii="Times New Roman"/>
          <w:b w:val="false"/>
          <w:i w:val="false"/>
          <w:color w:val="000000"/>
          <w:sz w:val="28"/>
        </w:rPr>
        <w:t>
      42. Мәслихат сессиясының төрағасы:</w:t>
      </w:r>
    </w:p>
    <w:bookmarkEnd w:id="48"/>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51" w:id="49"/>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49"/>
    <w:bookmarkStart w:name="z52" w:id="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 </w:t>
      </w:r>
      <w:r>
        <w:rPr>
          <w:rFonts w:ascii="Times New Roman"/>
          <w:b w:val="false"/>
          <w:i w:val="false"/>
          <w:color w:val="000000"/>
          <w:sz w:val="28"/>
        </w:rPr>
        <w:t>Мәслихат хатшысы</w:t>
      </w:r>
    </w:p>
    <w:bookmarkEnd w:id="50"/>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Start w:name="z53" w:id="51"/>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51"/>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 - 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54" w:id="52"/>
    <w:p>
      <w:pPr>
        <w:spacing w:after="0"/>
        <w:ind w:left="0"/>
        <w:jc w:val="both"/>
      </w:pPr>
      <w:r>
        <w:rPr>
          <w:rFonts w:ascii="Times New Roman"/>
          <w:b w:val="false"/>
          <w:i w:val="false"/>
          <w:color w:val="000000"/>
          <w:sz w:val="28"/>
        </w:rPr>
        <w:t xml:space="preserve">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52"/>
    <w:bookmarkStart w:name="z55" w:id="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 </w:t>
      </w:r>
      <w:r>
        <w:rPr>
          <w:rFonts w:ascii="Times New Roman"/>
          <w:b w:val="false"/>
          <w:i w:val="false"/>
          <w:color w:val="000000"/>
          <w:sz w:val="28"/>
        </w:rPr>
        <w:t>Мәслихаттың тұрақты және уақытша комиссиялары</w:t>
      </w:r>
    </w:p>
    <w:bookmarkEnd w:id="53"/>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56" w:id="54"/>
    <w:p>
      <w:pPr>
        <w:spacing w:after="0"/>
        <w:ind w:left="0"/>
        <w:jc w:val="both"/>
      </w:pPr>
      <w:r>
        <w:rPr>
          <w:rFonts w:ascii="Times New Roman"/>
          <w:b w:val="false"/>
          <w:i w:val="false"/>
          <w:color w:val="000000"/>
          <w:sz w:val="28"/>
        </w:rPr>
        <w:t xml:space="preserve">
      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54"/>
    <w:bookmarkStart w:name="z57" w:id="55"/>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55"/>
    <w:bookmarkStart w:name="z58" w:id="56"/>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56"/>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59" w:id="57"/>
    <w:p>
      <w:pPr>
        <w:spacing w:after="0"/>
        <w:ind w:left="0"/>
        <w:jc w:val="both"/>
      </w:pP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57"/>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60" w:id="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 </w:t>
      </w:r>
      <w:r>
        <w:rPr>
          <w:rFonts w:ascii="Times New Roman"/>
          <w:b w:val="false"/>
          <w:i w:val="false"/>
          <w:color w:val="000000"/>
          <w:sz w:val="28"/>
        </w:rPr>
        <w:t>Мәслихаттың редакциялық және есеп комиссиялары</w:t>
      </w:r>
    </w:p>
    <w:bookmarkEnd w:id="58"/>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Start w:name="z61" w:id="59"/>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59"/>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62" w:id="60"/>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60"/>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63" w:id="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 </w:t>
      </w:r>
      <w:r>
        <w:rPr>
          <w:rFonts w:ascii="Times New Roman"/>
          <w:b w:val="false"/>
          <w:i w:val="false"/>
          <w:color w:val="000000"/>
          <w:sz w:val="28"/>
        </w:rPr>
        <w:t>Мәслихаттағы депутаттық бірлестіктер</w:t>
      </w:r>
    </w:p>
    <w:bookmarkEnd w:id="61"/>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Start w:name="z64" w:id="62"/>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62"/>
    <w:bookmarkStart w:name="z65" w:id="63"/>
    <w:p>
      <w:pPr>
        <w:spacing w:after="0"/>
        <w:ind w:left="0"/>
        <w:jc w:val="both"/>
      </w:pPr>
      <w:r>
        <w:rPr>
          <w:rFonts w:ascii="Times New Roman"/>
          <w:b w:val="false"/>
          <w:i w:val="false"/>
          <w:color w:val="000000"/>
          <w:sz w:val="28"/>
        </w:rPr>
        <w:t>
      57. Депутаттық бірлестіктердің мүшелері:</w:t>
      </w:r>
    </w:p>
    <w:bookmarkEnd w:id="63"/>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Start w:name="z66" w:id="64"/>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64"/>
    <w:bookmarkStart w:name="z67" w:id="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val="false"/>
          <w:i w:val="false"/>
          <w:color w:val="000000"/>
          <w:sz w:val="28"/>
        </w:rPr>
        <w:t>Депутаттық этика</w:t>
      </w:r>
    </w:p>
    <w:bookmarkEnd w:id="65"/>
    <w:p>
      <w:pPr>
        <w:spacing w:after="0"/>
        <w:ind w:left="0"/>
        <w:jc w:val="both"/>
      </w:pPr>
      <w:r>
        <w:rPr>
          <w:rFonts w:ascii="Times New Roman"/>
          <w:b w:val="false"/>
          <w:i w:val="false"/>
          <w:color w:val="000000"/>
          <w:sz w:val="28"/>
        </w:rPr>
        <w:t>
      59. Мәслихат депутаттары:</w:t>
      </w:r>
    </w:p>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68" w:id="66"/>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66"/>
    <w:bookmarkStart w:name="z69" w:id="67"/>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67"/>
    <w:bookmarkStart w:name="z70" w:id="68"/>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68"/>
    <w:bookmarkStart w:name="z71" w:id="69"/>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69"/>
    <w:bookmarkStart w:name="z72" w:id="70"/>
    <w:p>
      <w:pPr>
        <w:spacing w:after="0"/>
        <w:ind w:left="0"/>
        <w:jc w:val="both"/>
      </w:pP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70"/>
    <w:bookmarkStart w:name="z73" w:id="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val="false"/>
          <w:i w:val="false"/>
          <w:color w:val="000000"/>
          <w:sz w:val="28"/>
        </w:rPr>
        <w:t>Мәслихат аппаратының жұмысын ұйымдастыру</w:t>
      </w:r>
    </w:p>
    <w:bookmarkEnd w:id="71"/>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74" w:id="72"/>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72"/>
    <w:bookmarkStart w:name="z75" w:id="73"/>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73"/>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