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1ec9" w14:textId="6111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29 қазандағы № 285 "Мемлекеттік жалға берілетін үйдегі коммуналдық тұрғын үй қорынан тұрғын үйді пайдаланғаны үшін төлемақы мөлшер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4 жылғы 30 маусымдағы № 146 қаулысы. Қостанай облысының Әділет департаментінде 2014 жылғы 30 шілдеде № 4965 болып тіркелді. Күші жойылды - Қостанай облысы Алтынсарин ауданы әкімдігінің 2020 жылғы 20 желтоқсандағы № 1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әкімдігінің 2012 жылғы 29 қазандағы № 285 "Мемлекеттік жалға берілетін үйдегі коммуналдық тұрғын үй қорынан тұрғын үйді пайдаланғаны үшін төлемақы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69 тіркелген, 2012 жылғы 15 қарашадағы "Таза бұлақ – Чистый родник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илантьев селосы" деген сөздер "Силантьевка ауылы" деген сөздермен ауыстырылсын, орыс тіліндегі мәтін өзгертіл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