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a1ded" w14:textId="2ba1d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аудандық мәслихатының регламенті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2014 жылғы 14 ақпандағы № 130 шешімі. Қостанай облысының Әділет департаментінде 2014 жылғы 19 наурызда № 4515 болып тіркелді. Күші жойылды - Қостанай облысы Әулиекөл ауданы мәслихатының 2017 жылғы 5 сәуірдегі № 110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Әулиекөл ауданы мәслихатының 05.04.2017 </w:t>
      </w:r>
      <w:r>
        <w:rPr>
          <w:rFonts w:ascii="Times New Roman"/>
          <w:b w:val="false"/>
          <w:i w:val="false"/>
          <w:color w:val="ff0000"/>
          <w:sz w:val="28"/>
        </w:rPr>
        <w:t>№ 110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8-бабының </w:t>
      </w:r>
      <w:r>
        <w:rPr>
          <w:rFonts w:ascii="Times New Roman"/>
          <w:b w:val="false"/>
          <w:i w:val="false"/>
          <w:color w:val="000000"/>
          <w:sz w:val="28"/>
        </w:rPr>
        <w:t>3 тармағы</w:t>
      </w:r>
      <w:r>
        <w:rPr>
          <w:rFonts w:ascii="Times New Roman"/>
          <w:b w:val="false"/>
          <w:i w:val="false"/>
          <w:color w:val="000000"/>
          <w:sz w:val="28"/>
        </w:rPr>
        <w:t xml:space="preserve"> 5) тармақшасына, Қазақстан Республикасы Президентінің 2013 жылғы 3 желтоқсандағы №704 </w:t>
      </w:r>
      <w:r>
        <w:rPr>
          <w:rFonts w:ascii="Times New Roman"/>
          <w:b w:val="false"/>
          <w:i w:val="false"/>
          <w:color w:val="000000"/>
          <w:sz w:val="28"/>
        </w:rPr>
        <w:t>Жарлығымен</w:t>
      </w:r>
      <w:r>
        <w:rPr>
          <w:rFonts w:ascii="Times New Roman"/>
          <w:b w:val="false"/>
          <w:i w:val="false"/>
          <w:color w:val="000000"/>
          <w:sz w:val="28"/>
        </w:rPr>
        <w:t xml:space="preserve"> бекітілген, Мәслихаттың үлгі регламентіне сәйкес Әулиекөл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Әулиекөл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 сессияның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Войлошникова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Бондаренко</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14 ақпандағы №130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Әулиекөл аудандық мәслихатының</w:t>
      </w:r>
      <w:r>
        <w:br/>
      </w:r>
      <w:r>
        <w:rPr>
          <w:rFonts w:ascii="Times New Roman"/>
          <w:b/>
          <w:i w:val="false"/>
          <w:color w:val="000000"/>
        </w:rPr>
        <w:t>регламенті</w:t>
      </w:r>
    </w:p>
    <w:bookmarkStart w:name="z5"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xml:space="preserve">      1. Мәслихаттың осы регламенті (бұдан әрі – регламент) "Қазақстан Республикасындағы жергілікті мемлекеттік басқару және өзін өзі басқару туралы" 2001 жылғы 23 қаңтардағы Қазақстан Республикасы Заңының (бұдан әрі – Заң) </w:t>
      </w:r>
      <w:r>
        <w:rPr>
          <w:rFonts w:ascii="Times New Roman"/>
          <w:b w:val="false"/>
          <w:i w:val="false"/>
          <w:color w:val="000000"/>
          <w:sz w:val="28"/>
        </w:rPr>
        <w:t>8-бабына</w:t>
      </w:r>
      <w:r>
        <w:rPr>
          <w:rFonts w:ascii="Times New Roman"/>
          <w:b w:val="false"/>
          <w:i w:val="false"/>
          <w:color w:val="000000"/>
          <w:sz w:val="28"/>
        </w:rPr>
        <w:t xml:space="preserve">, Қазақстан Республикасы Президентінің 2013 жылғы 3 желтоқсандағы №704 </w:t>
      </w:r>
      <w:r>
        <w:rPr>
          <w:rFonts w:ascii="Times New Roman"/>
          <w:b w:val="false"/>
          <w:i w:val="false"/>
          <w:color w:val="000000"/>
          <w:sz w:val="28"/>
        </w:rPr>
        <w:t>Жарлығымен</w:t>
      </w:r>
      <w:r>
        <w:rPr>
          <w:rFonts w:ascii="Times New Roman"/>
          <w:b w:val="false"/>
          <w:i w:val="false"/>
          <w:color w:val="000000"/>
          <w:sz w:val="28"/>
        </w:rPr>
        <w:t xml:space="preserve"> бекітілген, Мәслихаттың үлгі регламентіне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2. Мәслихат сессияларын өткізу тәртібі 2.1. Мәслихат сессиялары</w:t>
      </w:r>
    </w:p>
    <w:bookmarkEnd w:id="1"/>
    <w:p>
      <w:pPr>
        <w:spacing w:after="0"/>
        <w:ind w:left="0"/>
        <w:jc w:val="left"/>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жылына төрт реттен жиі шақырылмайды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аудан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аудандық мәслихаттың сессиясына аудан әкімі, ауыл, кент және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2" w:id="2"/>
    <w:p>
      <w:pPr>
        <w:spacing w:after="0"/>
        <w:ind w:left="0"/>
        <w:jc w:val="left"/>
      </w:pPr>
      <w:r>
        <w:rPr>
          <w:rFonts w:ascii="Times New Roman"/>
          <w:b/>
          <w:i w:val="false"/>
          <w:color w:val="000000"/>
        </w:rPr>
        <w:t xml:space="preserve"> 2.2. Мәслихат актілерін қабылдау тәртібі</w:t>
      </w:r>
    </w:p>
    <w:bookmarkEnd w:id="2"/>
    <w:p>
      <w:pPr>
        <w:spacing w:after="0"/>
        <w:ind w:left="0"/>
        <w:jc w:val="left"/>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Мәслихаттың нормативтік құқықтық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жатады.</w:t>
      </w:r>
      <w:r>
        <w:br/>
      </w: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Қостанай облысы Әулиекөл ауданы мәслихатының 01.08.2014 </w:t>
      </w:r>
      <w:r>
        <w:rPr>
          <w:rFonts w:ascii="Times New Roman"/>
          <w:b w:val="false"/>
          <w:i w:val="false"/>
          <w:color w:val="ff0000"/>
          <w:sz w:val="28"/>
        </w:rPr>
        <w:t>№ 186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 бюджетін облыстық бюджетті бекіту туралы облыстық мәслихаттың шешіміне қол қойылғаннан кейін екі апта мерзімнен кешіктірмей мәслихат бекітеді.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Аудан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35"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31. Мәслихат аудан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"Әкімдердің мәслихаттар алдында есеп беруін өткізу туралы" Қазақстан Республикасы Президентінің 2006 жылғы 18 қаңтардағы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ауданның барлық деңгейдегі әкімдерінің есебін тыңдайды.</w:t>
      </w:r>
      <w:r>
        <w:br/>
      </w:r>
      <w:r>
        <w:rPr>
          <w:rFonts w:ascii="Times New Roman"/>
          <w:b w:val="false"/>
          <w:i w:val="false"/>
          <w:color w:val="000000"/>
          <w:sz w:val="28"/>
        </w:rPr>
        <w:t>
      Аудан әкімінің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Облыстық тексеру комиссияларының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Ауыл, кент,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0"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45" w:id="5"/>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 5.1.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49" w:id="6"/>
    <w:p>
      <w:pPr>
        <w:spacing w:after="0"/>
        <w:ind w:left="0"/>
        <w:jc w:val="left"/>
      </w:pPr>
      <w:r>
        <w:rPr>
          <w:rFonts w:ascii="Times New Roman"/>
          <w:b/>
          <w:i w:val="false"/>
          <w:color w:val="000000"/>
        </w:rPr>
        <w:t xml:space="preserve"> 5.2. Мәслихат хатшысы</w:t>
      </w:r>
    </w:p>
    <w:bookmarkEnd w:id="6"/>
    <w:p>
      <w:pPr>
        <w:spacing w:after="0"/>
        <w:ind w:left="0"/>
        <w:jc w:val="left"/>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r>
        <w:br/>
      </w:r>
      <w:r>
        <w:rPr>
          <w:rFonts w:ascii="Times New Roman"/>
          <w:b w:val="false"/>
          <w:i w:val="false"/>
          <w:color w:val="000000"/>
          <w:sz w:val="28"/>
        </w:rPr>
        <w:t>
</w:t>
      </w:r>
    </w:p>
    <w:bookmarkStart w:name="z52"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57"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52. Мәслихат ашық дауыс беру арқылы депутаттар қатарынан құрамы тақсанды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60" w:id="9"/>
    <w:p>
      <w:pPr>
        <w:spacing w:after="0"/>
        <w:ind w:left="0"/>
        <w:jc w:val="left"/>
      </w:pPr>
      <w:r>
        <w:rPr>
          <w:rFonts w:ascii="Times New Roman"/>
          <w:b/>
          <w:i w:val="false"/>
          <w:color w:val="000000"/>
        </w:rPr>
        <w:t xml:space="preserve"> 5.5. Мәслихаттардағы депутаттық бірлестіктер</w:t>
      </w:r>
    </w:p>
    <w:bookmarkEnd w:id="9"/>
    <w:p>
      <w:pPr>
        <w:spacing w:after="0"/>
        <w:ind w:left="0"/>
        <w:jc w:val="left"/>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64"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59.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70"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xml:space="preserve">
      Мәслихат аппараты аудан бюджеті есебiнен қамтылатын мемлекеттiк мекеме болып табылады. </w:t>
      </w:r>
      <w:r>
        <w:br/>
      </w:r>
      <w:r>
        <w:rPr>
          <w:rFonts w:ascii="Times New Roman"/>
          <w:b w:val="false"/>
          <w:i w:val="false"/>
          <w:color w:val="000000"/>
          <w:sz w:val="28"/>
        </w:rPr>
        <w:t>
      </w:t>
      </w:r>
      <w:r>
        <w:rPr>
          <w:rFonts w:ascii="Times New Roman"/>
          <w:b w:val="false"/>
          <w:i w:val="false"/>
          <w:color w:val="000000"/>
          <w:sz w:val="28"/>
        </w:rPr>
        <w:t>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67.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