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b77a" w14:textId="d8eb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2013 жылғы 2 қазандағы № 347 "Кемінде жиырма бес пайызға жоғары лауазымдық жалақылар мен тарифтік ставкаларды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тізбесін анықтау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әкімдігінің 2014 жылғы 10 сәуірдегі № 86 қаулысы. Қостанай облысының Әділет департаментінде 2014 жылғы 6 мамырда № 4679 болып тіркелді</w:t>
      </w:r>
    </w:p>
    <w:p>
      <w:pPr>
        <w:spacing w:after="0"/>
        <w:ind w:left="0"/>
        <w:jc w:val="both"/>
      </w:pPr>
      <w:bookmarkStart w:name="z1" w:id="0"/>
      <w:r>
        <w:rPr>
          <w:rFonts w:ascii="Times New Roman"/>
          <w:b w:val="false"/>
          <w:i w:val="false"/>
          <w:color w:val="000000"/>
          <w:sz w:val="28"/>
        </w:rPr>
        <w:t>
      Қазақстан Республикасының 2014 жылғы 17 қаңтардағы "Қазақстан Республикасының кейбір заңнамалық актілеріне агроөнеркәсіптік кешен мәселелері бойынша өзгерістер мен толықтырулар енгізу туралы" Заңының </w:t>
      </w:r>
      <w:r>
        <w:rPr>
          <w:rFonts w:ascii="Times New Roman"/>
          <w:b w:val="false"/>
          <w:i w:val="false"/>
          <w:color w:val="000000"/>
          <w:sz w:val="28"/>
        </w:rPr>
        <w:t>1-бабының</w:t>
      </w:r>
      <w:r>
        <w:rPr>
          <w:rFonts w:ascii="Times New Roman"/>
          <w:b w:val="false"/>
          <w:i w:val="false"/>
          <w:color w:val="000000"/>
          <w:sz w:val="28"/>
        </w:rPr>
        <w:t xml:space="preserve"> 5-тармағына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2013 жылғы 2 қазандағы №347 "Кемінде жиырма бес пайызға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лаузымдарының тізбесін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№4268 тіркелген, аудандық "Әулиекөл" газетінде 2013 жылғы 31 қазанда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ветеринария саласындағы мамандар лаузымдарының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2)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Аудандық бюджет қаражаты есебінен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ветеринария саласындағы мамандар лаузымдарының тізбесі, осы қаулының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қосымшаның</w:t>
      </w:r>
      <w:r>
        <w:rPr>
          <w:rFonts w:ascii="Times New Roman"/>
          <w:b w:val="false"/>
          <w:i w:val="false"/>
          <w:color w:val="000000"/>
          <w:sz w:val="28"/>
        </w:rPr>
        <w:t xml:space="preserve"> тақырыбы жаңа редакцияда жазылсын:</w:t>
      </w:r>
      <w:r>
        <w:br/>
      </w:r>
      <w:r>
        <w:rPr>
          <w:rFonts w:ascii="Times New Roman"/>
          <w:b w:val="false"/>
          <w:i w:val="false"/>
          <w:color w:val="000000"/>
          <w:sz w:val="28"/>
        </w:rPr>
        <w:t>
      "Аудандық бюджет қаражаты есебінен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ветеринария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"34. мал дәрігері;</w:t>
      </w:r>
      <w:r>
        <w:br/>
      </w:r>
      <w:r>
        <w:rPr>
          <w:rFonts w:ascii="Times New Roman"/>
          <w:b w:val="false"/>
          <w:i w:val="false"/>
          <w:color w:val="000000"/>
          <w:sz w:val="28"/>
        </w:rPr>
        <w:t>
      35. мал фельдшері.".</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Р.С. Нұғмановаға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Балғарин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 Бондаренко А.И.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